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6B" w:rsidRPr="0044414A" w:rsidRDefault="0063436B" w:rsidP="0044414A">
      <w:pPr>
        <w:shd w:val="clear" w:color="auto" w:fill="FFFFFF"/>
        <w:spacing w:after="100" w:afterAutospacing="1" w:line="240" w:lineRule="auto"/>
        <w:jc w:val="both"/>
        <w:outlineLvl w:val="4"/>
        <w:rPr>
          <w:rFonts w:ascii="Times New Roman" w:eastAsia="Times New Roman" w:hAnsi="Times New Roman" w:cs="Times New Roman"/>
          <w:color w:val="000000" w:themeColor="text1"/>
          <w:sz w:val="24"/>
          <w:szCs w:val="24"/>
          <w:lang w:eastAsia="en-IN"/>
        </w:rPr>
      </w:pPr>
      <w:r w:rsidRPr="0044414A">
        <w:rPr>
          <w:rFonts w:ascii="Times New Roman" w:eastAsia="Times New Roman" w:hAnsi="Times New Roman" w:cs="Times New Roman"/>
          <w:color w:val="000000" w:themeColor="text1"/>
          <w:sz w:val="24"/>
          <w:szCs w:val="24"/>
          <w:lang w:eastAsia="en-IN"/>
        </w:rPr>
        <w:t>To</w:t>
      </w:r>
    </w:p>
    <w:p w:rsidR="0063436B" w:rsidRPr="0044414A" w:rsidRDefault="0063436B" w:rsidP="0044414A">
      <w:pPr>
        <w:shd w:val="clear" w:color="auto" w:fill="FFFFFF"/>
        <w:spacing w:after="0" w:line="240" w:lineRule="auto"/>
        <w:jc w:val="both"/>
        <w:outlineLvl w:val="4"/>
        <w:rPr>
          <w:rFonts w:ascii="Times New Roman" w:eastAsia="Times New Roman" w:hAnsi="Times New Roman" w:cs="Times New Roman"/>
          <w:b/>
          <w:bCs/>
          <w:color w:val="000000" w:themeColor="text1"/>
          <w:sz w:val="24"/>
          <w:szCs w:val="24"/>
          <w:lang w:eastAsia="en-IN"/>
        </w:rPr>
      </w:pPr>
      <w:r w:rsidRPr="0044414A">
        <w:rPr>
          <w:rFonts w:ascii="Times New Roman" w:eastAsia="Times New Roman" w:hAnsi="Times New Roman" w:cs="Times New Roman"/>
          <w:b/>
          <w:bCs/>
          <w:color w:val="000000" w:themeColor="text1"/>
          <w:sz w:val="24"/>
          <w:szCs w:val="24"/>
          <w:lang w:eastAsia="en-IN"/>
        </w:rPr>
        <w:t>The NEP Coordinator</w:t>
      </w:r>
    </w:p>
    <w:p w:rsidR="0063436B" w:rsidRPr="0044414A" w:rsidRDefault="0063436B" w:rsidP="0044414A">
      <w:pPr>
        <w:shd w:val="clear" w:color="auto" w:fill="FFFFFF"/>
        <w:spacing w:after="0" w:line="240" w:lineRule="auto"/>
        <w:jc w:val="both"/>
        <w:outlineLvl w:val="4"/>
        <w:rPr>
          <w:rFonts w:ascii="Times New Roman" w:eastAsia="Times New Roman" w:hAnsi="Times New Roman" w:cs="Times New Roman"/>
          <w:color w:val="000000" w:themeColor="text1"/>
          <w:sz w:val="24"/>
          <w:szCs w:val="24"/>
          <w:lang w:eastAsia="en-IN"/>
        </w:rPr>
      </w:pPr>
      <w:r w:rsidRPr="0044414A">
        <w:rPr>
          <w:rFonts w:ascii="Times New Roman" w:eastAsia="Times New Roman" w:hAnsi="Times New Roman" w:cs="Times New Roman"/>
          <w:color w:val="000000" w:themeColor="text1"/>
          <w:sz w:val="24"/>
          <w:szCs w:val="24"/>
          <w:lang w:eastAsia="en-IN"/>
        </w:rPr>
        <w:t>KMCLU</w:t>
      </w:r>
    </w:p>
    <w:p w:rsidR="0063436B" w:rsidRPr="0044414A" w:rsidRDefault="0063436B" w:rsidP="0044414A">
      <w:pPr>
        <w:shd w:val="clear" w:color="auto" w:fill="FFFFFF"/>
        <w:spacing w:after="0" w:line="240" w:lineRule="auto"/>
        <w:jc w:val="both"/>
        <w:outlineLvl w:val="4"/>
        <w:rPr>
          <w:rFonts w:ascii="Times New Roman" w:eastAsia="Times New Roman" w:hAnsi="Times New Roman" w:cs="Times New Roman"/>
          <w:color w:val="000000" w:themeColor="text1"/>
          <w:sz w:val="24"/>
          <w:szCs w:val="24"/>
          <w:lang w:eastAsia="en-IN"/>
        </w:rPr>
      </w:pPr>
      <w:proofErr w:type="spellStart"/>
      <w:r w:rsidRPr="0044414A">
        <w:rPr>
          <w:rFonts w:ascii="Times New Roman" w:eastAsia="Times New Roman" w:hAnsi="Times New Roman" w:cs="Times New Roman"/>
          <w:color w:val="000000" w:themeColor="text1"/>
          <w:sz w:val="24"/>
          <w:szCs w:val="24"/>
          <w:lang w:eastAsia="en-IN"/>
        </w:rPr>
        <w:t>Lucknow</w:t>
      </w:r>
      <w:proofErr w:type="spellEnd"/>
    </w:p>
    <w:p w:rsidR="0063436B" w:rsidRPr="0044414A" w:rsidRDefault="0063436B" w:rsidP="0044414A">
      <w:pPr>
        <w:shd w:val="clear" w:color="auto" w:fill="FFFFFF"/>
        <w:spacing w:after="100" w:afterAutospacing="1" w:line="240" w:lineRule="auto"/>
        <w:jc w:val="both"/>
        <w:outlineLvl w:val="4"/>
        <w:rPr>
          <w:rFonts w:ascii="Times New Roman" w:eastAsia="Times New Roman" w:hAnsi="Times New Roman" w:cs="Times New Roman"/>
          <w:color w:val="000000" w:themeColor="text1"/>
          <w:sz w:val="24"/>
          <w:szCs w:val="24"/>
          <w:lang w:eastAsia="en-IN"/>
        </w:rPr>
      </w:pPr>
    </w:p>
    <w:p w:rsidR="0063436B" w:rsidRPr="0044414A" w:rsidRDefault="0063436B" w:rsidP="0044414A">
      <w:pPr>
        <w:shd w:val="clear" w:color="auto" w:fill="FFFFFF"/>
        <w:spacing w:after="100" w:afterAutospacing="1" w:line="240" w:lineRule="auto"/>
        <w:jc w:val="both"/>
        <w:outlineLvl w:val="4"/>
        <w:rPr>
          <w:rFonts w:ascii="Times New Roman" w:eastAsia="Times New Roman" w:hAnsi="Times New Roman" w:cs="Times New Roman"/>
          <w:color w:val="000000" w:themeColor="text1"/>
          <w:sz w:val="24"/>
          <w:szCs w:val="24"/>
          <w:lang w:eastAsia="en-IN"/>
        </w:rPr>
      </w:pPr>
    </w:p>
    <w:p w:rsidR="0063436B" w:rsidRPr="0044414A" w:rsidRDefault="0063436B" w:rsidP="0044414A">
      <w:pPr>
        <w:shd w:val="clear" w:color="auto" w:fill="FFFFFF"/>
        <w:spacing w:after="100" w:afterAutospacing="1" w:line="240" w:lineRule="auto"/>
        <w:jc w:val="both"/>
        <w:outlineLvl w:val="4"/>
        <w:rPr>
          <w:rFonts w:ascii="Times New Roman" w:eastAsia="Times New Roman" w:hAnsi="Times New Roman" w:cs="Times New Roman"/>
          <w:color w:val="000000" w:themeColor="text1"/>
          <w:sz w:val="24"/>
          <w:szCs w:val="24"/>
          <w:lang w:eastAsia="en-IN"/>
        </w:rPr>
      </w:pPr>
      <w:r w:rsidRPr="0044414A">
        <w:rPr>
          <w:rFonts w:ascii="Times New Roman" w:eastAsia="Times New Roman" w:hAnsi="Times New Roman" w:cs="Times New Roman"/>
          <w:color w:val="000000" w:themeColor="text1"/>
          <w:sz w:val="24"/>
          <w:szCs w:val="24"/>
          <w:lang w:eastAsia="en-IN"/>
        </w:rPr>
        <w:t>SUB: Constitution of the Institutional Development Plan (IDP) cell in the University.</w:t>
      </w:r>
    </w:p>
    <w:p w:rsidR="0063436B" w:rsidRPr="0044414A" w:rsidRDefault="0063436B" w:rsidP="0044414A">
      <w:pPr>
        <w:shd w:val="clear" w:color="auto" w:fill="FFFFFF"/>
        <w:spacing w:after="100" w:afterAutospacing="1" w:line="240" w:lineRule="auto"/>
        <w:jc w:val="both"/>
        <w:outlineLvl w:val="4"/>
        <w:rPr>
          <w:rFonts w:ascii="Times New Roman" w:eastAsia="Times New Roman" w:hAnsi="Times New Roman" w:cs="Times New Roman"/>
          <w:color w:val="000000" w:themeColor="text1"/>
          <w:sz w:val="24"/>
          <w:szCs w:val="24"/>
          <w:lang w:eastAsia="en-IN"/>
        </w:rPr>
      </w:pPr>
      <w:r w:rsidRPr="0044414A">
        <w:rPr>
          <w:rFonts w:ascii="Times New Roman" w:eastAsia="Times New Roman" w:hAnsi="Times New Roman" w:cs="Times New Roman"/>
          <w:color w:val="000000" w:themeColor="text1"/>
          <w:sz w:val="24"/>
          <w:szCs w:val="24"/>
          <w:lang w:eastAsia="en-IN"/>
        </w:rPr>
        <w:t>Dear Sir,</w:t>
      </w:r>
    </w:p>
    <w:p w:rsidR="0063436B" w:rsidRPr="0044414A" w:rsidRDefault="0063436B" w:rsidP="0044414A">
      <w:pPr>
        <w:shd w:val="clear" w:color="auto" w:fill="FFFFFF"/>
        <w:spacing w:after="100" w:afterAutospacing="1" w:line="240" w:lineRule="auto"/>
        <w:jc w:val="both"/>
        <w:outlineLvl w:val="4"/>
        <w:rPr>
          <w:rFonts w:ascii="Times New Roman" w:eastAsia="Times New Roman" w:hAnsi="Times New Roman" w:cs="Times New Roman"/>
          <w:color w:val="000000" w:themeColor="text1"/>
          <w:sz w:val="24"/>
          <w:szCs w:val="24"/>
          <w:lang w:eastAsia="en-IN"/>
        </w:rPr>
      </w:pPr>
      <w:r w:rsidRPr="0044414A">
        <w:rPr>
          <w:rFonts w:ascii="Times New Roman" w:eastAsia="Times New Roman" w:hAnsi="Times New Roman" w:cs="Times New Roman"/>
          <w:color w:val="000000" w:themeColor="text1"/>
          <w:sz w:val="24"/>
          <w:szCs w:val="24"/>
          <w:lang w:eastAsia="en-IN"/>
        </w:rPr>
        <w:t>With reference to your letter dated June 5, 2021 this to bring to your kind attention that we have taken the following initiatives at our end that are as follows:</w:t>
      </w:r>
    </w:p>
    <w:p w:rsidR="0044414A" w:rsidRPr="00394007" w:rsidRDefault="0044414A" w:rsidP="00394007">
      <w:pPr>
        <w:pStyle w:val="ListParagraph"/>
        <w:numPr>
          <w:ilvl w:val="0"/>
          <w:numId w:val="3"/>
        </w:numPr>
        <w:shd w:val="clear" w:color="auto" w:fill="FFFFFF"/>
        <w:spacing w:after="100" w:afterAutospacing="1" w:line="240" w:lineRule="auto"/>
        <w:ind w:left="0" w:firstLine="0"/>
        <w:jc w:val="both"/>
        <w:outlineLvl w:val="4"/>
        <w:rPr>
          <w:rFonts w:ascii="Times New Roman" w:eastAsia="Times New Roman" w:hAnsi="Times New Roman" w:cs="Times New Roman"/>
          <w:b/>
          <w:bCs/>
          <w:color w:val="000000" w:themeColor="text1"/>
          <w:sz w:val="28"/>
          <w:szCs w:val="28"/>
          <w:lang w:eastAsia="en-IN"/>
        </w:rPr>
      </w:pPr>
      <w:r w:rsidRPr="00394007">
        <w:rPr>
          <w:rFonts w:ascii="Times New Roman" w:eastAsia="Times New Roman" w:hAnsi="Times New Roman" w:cs="Times New Roman"/>
          <w:b/>
          <w:bCs/>
          <w:color w:val="000000" w:themeColor="text1"/>
          <w:sz w:val="28"/>
          <w:szCs w:val="28"/>
          <w:lang w:eastAsia="en-IN"/>
        </w:rPr>
        <w:t xml:space="preserve">Annual, Five year plan </w:t>
      </w:r>
      <w:proofErr w:type="spellStart"/>
      <w:r w:rsidRPr="00394007">
        <w:rPr>
          <w:rFonts w:ascii="Times New Roman" w:eastAsia="Times New Roman" w:hAnsi="Times New Roman" w:cs="Times New Roman"/>
          <w:b/>
          <w:bCs/>
          <w:color w:val="000000" w:themeColor="text1"/>
          <w:sz w:val="28"/>
          <w:szCs w:val="28"/>
          <w:lang w:eastAsia="en-IN"/>
        </w:rPr>
        <w:t>upto</w:t>
      </w:r>
      <w:proofErr w:type="spellEnd"/>
      <w:r w:rsidRPr="00394007">
        <w:rPr>
          <w:rFonts w:ascii="Times New Roman" w:eastAsia="Times New Roman" w:hAnsi="Times New Roman" w:cs="Times New Roman"/>
          <w:b/>
          <w:bCs/>
          <w:color w:val="000000" w:themeColor="text1"/>
          <w:sz w:val="28"/>
          <w:szCs w:val="28"/>
          <w:lang w:eastAsia="en-IN"/>
        </w:rPr>
        <w:t xml:space="preserve"> 15 years</w:t>
      </w:r>
    </w:p>
    <w:p w:rsidR="0044414A" w:rsidRPr="0044414A" w:rsidRDefault="0044414A" w:rsidP="0044414A">
      <w:pPr>
        <w:pStyle w:val="NormalWeb"/>
        <w:spacing w:line="300" w:lineRule="atLeast"/>
        <w:jc w:val="both"/>
        <w:rPr>
          <w:color w:val="000000" w:themeColor="text1"/>
        </w:rPr>
      </w:pPr>
      <w:r w:rsidRPr="0044414A">
        <w:rPr>
          <w:color w:val="000000" w:themeColor="text1"/>
        </w:rPr>
        <w:t>The institution has a long term planning for the growth and development that is reflected in its Perspective Plan. The framework of plan is inclined towards the development of the institution that refers to the quality sustenance and quality enrichment. It intends to cover social, economic and spatial development.</w:t>
      </w:r>
    </w:p>
    <w:p w:rsidR="0044414A" w:rsidRPr="0044414A" w:rsidRDefault="0044414A" w:rsidP="0044414A">
      <w:pPr>
        <w:pStyle w:val="NormalWeb"/>
        <w:spacing w:line="300" w:lineRule="atLeast"/>
        <w:jc w:val="both"/>
        <w:rPr>
          <w:color w:val="000000" w:themeColor="text1"/>
        </w:rPr>
      </w:pPr>
      <w:r w:rsidRPr="0044414A">
        <w:rPr>
          <w:color w:val="000000" w:themeColor="text1"/>
        </w:rPr>
        <w:t>The following table focuses on the Institutional perspective plan for the next five years:</w:t>
      </w:r>
    </w:p>
    <w:p w:rsidR="0044414A" w:rsidRPr="0044414A" w:rsidRDefault="0044414A" w:rsidP="00394007">
      <w:pPr>
        <w:pStyle w:val="Heading3"/>
        <w:numPr>
          <w:ilvl w:val="0"/>
          <w:numId w:val="11"/>
        </w:numPr>
        <w:spacing w:before="0" w:line="300" w:lineRule="atLeast"/>
        <w:ind w:left="426"/>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 xml:space="preserve">Teaching and Learning </w:t>
      </w:r>
      <w:r w:rsidR="00184CFF" w:rsidRPr="0044414A">
        <w:rPr>
          <w:rFonts w:ascii="Times New Roman" w:hAnsi="Times New Roman" w:cs="Times New Roman"/>
          <w:color w:val="000000" w:themeColor="text1"/>
          <w:sz w:val="24"/>
          <w:szCs w:val="24"/>
        </w:rPr>
        <w:t>Plan:</w:t>
      </w:r>
    </w:p>
    <w:p w:rsidR="0044414A" w:rsidRPr="0044414A" w:rsidRDefault="0044414A" w:rsidP="0044414A">
      <w:pPr>
        <w:numPr>
          <w:ilvl w:val="0"/>
          <w:numId w:val="4"/>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Development of more smart class rooms with state- of- art facilities</w:t>
      </w:r>
    </w:p>
    <w:p w:rsidR="0044414A" w:rsidRPr="0044414A" w:rsidRDefault="0044414A" w:rsidP="0044414A">
      <w:pPr>
        <w:numPr>
          <w:ilvl w:val="0"/>
          <w:numId w:val="4"/>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Use of more LCD and laptops in teaching and learning</w:t>
      </w:r>
    </w:p>
    <w:p w:rsidR="0044414A" w:rsidRPr="0044414A" w:rsidRDefault="0044414A" w:rsidP="0044414A">
      <w:pPr>
        <w:numPr>
          <w:ilvl w:val="0"/>
          <w:numId w:val="4"/>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Implementation of CBCS in course curriculum</w:t>
      </w:r>
    </w:p>
    <w:p w:rsidR="0044414A" w:rsidRPr="0044414A" w:rsidRDefault="0044414A" w:rsidP="0044414A">
      <w:pPr>
        <w:numPr>
          <w:ilvl w:val="0"/>
          <w:numId w:val="4"/>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Extensive use of online Teaching and Learning resources (INFLIBNET )</w:t>
      </w:r>
    </w:p>
    <w:p w:rsidR="0044414A" w:rsidRPr="0044414A" w:rsidRDefault="0044414A" w:rsidP="0044414A">
      <w:pPr>
        <w:numPr>
          <w:ilvl w:val="0"/>
          <w:numId w:val="4"/>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 xml:space="preserve">More </w:t>
      </w:r>
      <w:proofErr w:type="spellStart"/>
      <w:r w:rsidRPr="0044414A">
        <w:rPr>
          <w:rFonts w:ascii="Times New Roman" w:hAnsi="Times New Roman" w:cs="Times New Roman"/>
          <w:color w:val="000000" w:themeColor="text1"/>
          <w:sz w:val="24"/>
          <w:szCs w:val="24"/>
        </w:rPr>
        <w:t>MoUs</w:t>
      </w:r>
      <w:proofErr w:type="spellEnd"/>
      <w:r w:rsidRPr="0044414A">
        <w:rPr>
          <w:rFonts w:ascii="Times New Roman" w:hAnsi="Times New Roman" w:cs="Times New Roman"/>
          <w:color w:val="000000" w:themeColor="text1"/>
          <w:sz w:val="24"/>
          <w:szCs w:val="24"/>
        </w:rPr>
        <w:t xml:space="preserve"> for Student Exchange Programmes</w:t>
      </w:r>
    </w:p>
    <w:p w:rsidR="0044414A" w:rsidRPr="0044414A" w:rsidRDefault="0044414A" w:rsidP="0044414A">
      <w:pPr>
        <w:spacing w:after="0" w:line="300" w:lineRule="atLeast"/>
        <w:jc w:val="both"/>
        <w:rPr>
          <w:rFonts w:ascii="Times New Roman" w:hAnsi="Times New Roman" w:cs="Times New Roman"/>
          <w:color w:val="000000" w:themeColor="text1"/>
          <w:sz w:val="24"/>
          <w:szCs w:val="24"/>
        </w:rPr>
      </w:pPr>
    </w:p>
    <w:p w:rsidR="0044414A" w:rsidRPr="0044414A" w:rsidRDefault="0044414A" w:rsidP="00394007">
      <w:pPr>
        <w:pStyle w:val="Heading3"/>
        <w:numPr>
          <w:ilvl w:val="0"/>
          <w:numId w:val="12"/>
        </w:numPr>
        <w:spacing w:before="0" w:line="300" w:lineRule="atLeast"/>
        <w:ind w:left="426"/>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 xml:space="preserve">Research and Development </w:t>
      </w:r>
      <w:r w:rsidR="00184CFF" w:rsidRPr="0044414A">
        <w:rPr>
          <w:rFonts w:ascii="Times New Roman" w:hAnsi="Times New Roman" w:cs="Times New Roman"/>
          <w:color w:val="000000" w:themeColor="text1"/>
          <w:sz w:val="24"/>
          <w:szCs w:val="24"/>
        </w:rPr>
        <w:t>Plan:</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 xml:space="preserve">Educational linkages in terms of more </w:t>
      </w:r>
      <w:proofErr w:type="spellStart"/>
      <w:r w:rsidRPr="0044414A">
        <w:rPr>
          <w:rFonts w:ascii="Times New Roman" w:hAnsi="Times New Roman" w:cs="Times New Roman"/>
          <w:color w:val="000000" w:themeColor="text1"/>
          <w:sz w:val="24"/>
          <w:szCs w:val="24"/>
        </w:rPr>
        <w:t>MoU</w:t>
      </w:r>
      <w:proofErr w:type="spellEnd"/>
      <w:r w:rsidRPr="0044414A">
        <w:rPr>
          <w:rFonts w:ascii="Times New Roman" w:hAnsi="Times New Roman" w:cs="Times New Roman"/>
          <w:color w:val="000000" w:themeColor="text1"/>
          <w:sz w:val="24"/>
          <w:szCs w:val="24"/>
        </w:rPr>
        <w:t xml:space="preserve"> with premier institutions and take up collaborative research projects</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Promote participation of staff members in FDPs like refreshers and orientation programmes</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Promote inter-disciplinary research</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Set up separate research labs for other subjects of science/ commerce</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Promotion of publication in indexed research journals</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Promote faculty members to have at least one major/ minor project</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Conduct more International Level Conferences and Workshops</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Motivate faculty to apply for Patents</w:t>
      </w:r>
    </w:p>
    <w:p w:rsidR="0044414A" w:rsidRPr="0044414A" w:rsidRDefault="0044414A" w:rsidP="0044414A">
      <w:pPr>
        <w:numPr>
          <w:ilvl w:val="0"/>
          <w:numId w:val="5"/>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Promote participation in International conferences/ seminars/workshops/symposium</w:t>
      </w:r>
    </w:p>
    <w:p w:rsidR="0044414A" w:rsidRPr="0044414A" w:rsidRDefault="0044414A" w:rsidP="0044414A">
      <w:pPr>
        <w:spacing w:after="0" w:line="300" w:lineRule="atLeast"/>
        <w:jc w:val="both"/>
        <w:rPr>
          <w:rFonts w:ascii="Times New Roman" w:hAnsi="Times New Roman" w:cs="Times New Roman"/>
          <w:color w:val="000000" w:themeColor="text1"/>
          <w:sz w:val="24"/>
          <w:szCs w:val="24"/>
        </w:rPr>
      </w:pPr>
    </w:p>
    <w:p w:rsidR="0044414A" w:rsidRPr="0044414A" w:rsidRDefault="0044414A" w:rsidP="00394007">
      <w:pPr>
        <w:pStyle w:val="Heading3"/>
        <w:numPr>
          <w:ilvl w:val="0"/>
          <w:numId w:val="12"/>
        </w:numPr>
        <w:spacing w:before="0" w:line="300" w:lineRule="atLeast"/>
        <w:ind w:left="426"/>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Community Engagement Plan:</w:t>
      </w:r>
    </w:p>
    <w:p w:rsidR="0044414A" w:rsidRPr="0044414A" w:rsidRDefault="0044414A" w:rsidP="0044414A">
      <w:pPr>
        <w:numPr>
          <w:ilvl w:val="0"/>
          <w:numId w:val="6"/>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Introduce community service into curriculum of UG programme with credits</w:t>
      </w:r>
    </w:p>
    <w:p w:rsidR="0044414A" w:rsidRPr="0044414A" w:rsidRDefault="0044414A" w:rsidP="00394007">
      <w:pPr>
        <w:numPr>
          <w:ilvl w:val="0"/>
          <w:numId w:val="6"/>
        </w:numPr>
        <w:tabs>
          <w:tab w:val="clear" w:pos="720"/>
          <w:tab w:val="num" w:pos="426"/>
        </w:tabs>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More tie-ups with NGOs</w:t>
      </w:r>
    </w:p>
    <w:p w:rsidR="0044414A" w:rsidRPr="0044414A" w:rsidRDefault="0044414A" w:rsidP="0044414A">
      <w:pPr>
        <w:numPr>
          <w:ilvl w:val="0"/>
          <w:numId w:val="6"/>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Adoption of more Villages</w:t>
      </w:r>
    </w:p>
    <w:p w:rsidR="0044414A" w:rsidRPr="0044414A" w:rsidRDefault="0044414A" w:rsidP="0044414A">
      <w:pPr>
        <w:numPr>
          <w:ilvl w:val="0"/>
          <w:numId w:val="6"/>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Assist government and local bodies in Community projects</w:t>
      </w:r>
    </w:p>
    <w:p w:rsidR="0044414A" w:rsidRPr="0044414A" w:rsidRDefault="0044414A" w:rsidP="0044414A">
      <w:pPr>
        <w:spacing w:after="0" w:line="300" w:lineRule="atLeast"/>
        <w:jc w:val="both"/>
        <w:rPr>
          <w:rFonts w:ascii="Times New Roman" w:hAnsi="Times New Roman" w:cs="Times New Roman"/>
          <w:color w:val="000000" w:themeColor="text1"/>
          <w:sz w:val="24"/>
          <w:szCs w:val="24"/>
        </w:rPr>
      </w:pPr>
    </w:p>
    <w:p w:rsidR="0044414A" w:rsidRPr="0044414A" w:rsidRDefault="0044414A" w:rsidP="00394007">
      <w:pPr>
        <w:pStyle w:val="Heading3"/>
        <w:numPr>
          <w:ilvl w:val="0"/>
          <w:numId w:val="12"/>
        </w:numPr>
        <w:spacing w:before="0" w:line="300" w:lineRule="atLeast"/>
        <w:ind w:left="426"/>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 xml:space="preserve">Human Resource planning and Development </w:t>
      </w:r>
      <w:r w:rsidR="00184CFF" w:rsidRPr="0044414A">
        <w:rPr>
          <w:rFonts w:ascii="Times New Roman" w:hAnsi="Times New Roman" w:cs="Times New Roman"/>
          <w:color w:val="000000" w:themeColor="text1"/>
          <w:sz w:val="24"/>
          <w:szCs w:val="24"/>
        </w:rPr>
        <w:t>Plan:</w:t>
      </w:r>
    </w:p>
    <w:p w:rsidR="0044414A" w:rsidRPr="0044414A" w:rsidRDefault="0044414A" w:rsidP="0044414A">
      <w:pPr>
        <w:numPr>
          <w:ilvl w:val="0"/>
          <w:numId w:val="7"/>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Organize more faculty development programmes</w:t>
      </w:r>
    </w:p>
    <w:p w:rsidR="0044414A" w:rsidRPr="0044414A" w:rsidRDefault="0044414A" w:rsidP="0044414A">
      <w:pPr>
        <w:numPr>
          <w:ilvl w:val="0"/>
          <w:numId w:val="7"/>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Motivate faculty members for research work</w:t>
      </w:r>
    </w:p>
    <w:p w:rsidR="0044414A" w:rsidRPr="0044414A" w:rsidRDefault="0044414A" w:rsidP="0044414A">
      <w:pPr>
        <w:numPr>
          <w:ilvl w:val="0"/>
          <w:numId w:val="7"/>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Motivate and depute teachers to Orientation Courses and Refresher Courses</w:t>
      </w:r>
    </w:p>
    <w:p w:rsidR="0044414A" w:rsidRPr="0044414A" w:rsidRDefault="0044414A" w:rsidP="0044414A">
      <w:pPr>
        <w:numPr>
          <w:ilvl w:val="0"/>
          <w:numId w:val="7"/>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Promote Faculty exchange Programmes</w:t>
      </w:r>
    </w:p>
    <w:p w:rsidR="0044414A" w:rsidRPr="0044414A" w:rsidRDefault="0044414A" w:rsidP="0044414A">
      <w:pPr>
        <w:spacing w:after="0" w:line="300" w:lineRule="atLeast"/>
        <w:jc w:val="both"/>
        <w:rPr>
          <w:rFonts w:ascii="Times New Roman" w:hAnsi="Times New Roman" w:cs="Times New Roman"/>
          <w:color w:val="000000" w:themeColor="text1"/>
          <w:sz w:val="24"/>
          <w:szCs w:val="24"/>
        </w:rPr>
      </w:pPr>
    </w:p>
    <w:p w:rsidR="0044414A" w:rsidRPr="0044414A" w:rsidRDefault="0044414A" w:rsidP="00394007">
      <w:pPr>
        <w:pStyle w:val="Heading3"/>
        <w:numPr>
          <w:ilvl w:val="0"/>
          <w:numId w:val="12"/>
        </w:numPr>
        <w:spacing w:before="0" w:line="300" w:lineRule="atLeast"/>
        <w:ind w:left="426"/>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 xml:space="preserve">Industry Interaction </w:t>
      </w:r>
      <w:r w:rsidR="00184CFF" w:rsidRPr="0044414A">
        <w:rPr>
          <w:rFonts w:ascii="Times New Roman" w:hAnsi="Times New Roman" w:cs="Times New Roman"/>
          <w:color w:val="000000" w:themeColor="text1"/>
          <w:sz w:val="24"/>
          <w:szCs w:val="24"/>
        </w:rPr>
        <w:t>Plan:</w:t>
      </w:r>
    </w:p>
    <w:p w:rsidR="0044414A" w:rsidRPr="0044414A" w:rsidRDefault="0044414A" w:rsidP="0044414A">
      <w:pPr>
        <w:numPr>
          <w:ilvl w:val="0"/>
          <w:numId w:val="8"/>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Invite Industry experts for motivating students and provide practical knowledge</w:t>
      </w:r>
    </w:p>
    <w:p w:rsidR="0044414A" w:rsidRPr="0044414A" w:rsidRDefault="0044414A" w:rsidP="0044414A">
      <w:pPr>
        <w:numPr>
          <w:ilvl w:val="0"/>
          <w:numId w:val="8"/>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Strengthen Campus placement and training facility by making more industry linkages</w:t>
      </w:r>
    </w:p>
    <w:p w:rsidR="0044414A" w:rsidRPr="0044414A" w:rsidRDefault="0044414A" w:rsidP="0044414A">
      <w:pPr>
        <w:numPr>
          <w:ilvl w:val="0"/>
          <w:numId w:val="8"/>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Promote student to work on real projects for industries</w:t>
      </w:r>
    </w:p>
    <w:p w:rsidR="0044414A" w:rsidRPr="0044414A" w:rsidRDefault="0044414A" w:rsidP="0044414A">
      <w:pPr>
        <w:spacing w:after="0" w:line="300" w:lineRule="atLeast"/>
        <w:jc w:val="both"/>
        <w:rPr>
          <w:rFonts w:ascii="Times New Roman" w:hAnsi="Times New Roman" w:cs="Times New Roman"/>
          <w:color w:val="000000" w:themeColor="text1"/>
          <w:sz w:val="24"/>
          <w:szCs w:val="24"/>
        </w:rPr>
      </w:pPr>
    </w:p>
    <w:p w:rsidR="0044414A" w:rsidRPr="0044414A" w:rsidRDefault="0044414A" w:rsidP="00394007">
      <w:pPr>
        <w:pStyle w:val="Heading3"/>
        <w:numPr>
          <w:ilvl w:val="0"/>
          <w:numId w:val="12"/>
        </w:numPr>
        <w:spacing w:before="0" w:line="300" w:lineRule="atLeast"/>
        <w:ind w:left="426"/>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 xml:space="preserve">Internationalization </w:t>
      </w:r>
      <w:r w:rsidR="00184CFF" w:rsidRPr="0044414A">
        <w:rPr>
          <w:rFonts w:ascii="Times New Roman" w:hAnsi="Times New Roman" w:cs="Times New Roman"/>
          <w:color w:val="000000" w:themeColor="text1"/>
          <w:sz w:val="24"/>
          <w:szCs w:val="24"/>
        </w:rPr>
        <w:t>Plan:</w:t>
      </w:r>
    </w:p>
    <w:p w:rsidR="0044414A" w:rsidRPr="0044414A" w:rsidRDefault="0044414A" w:rsidP="0044414A">
      <w:pPr>
        <w:numPr>
          <w:ilvl w:val="0"/>
          <w:numId w:val="9"/>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Promote more international students to get admission in college</w:t>
      </w:r>
    </w:p>
    <w:p w:rsidR="0044414A" w:rsidRPr="00A251D4" w:rsidRDefault="0044414A" w:rsidP="00A251D4">
      <w:pPr>
        <w:numPr>
          <w:ilvl w:val="0"/>
          <w:numId w:val="9"/>
        </w:numPr>
        <w:spacing w:before="100" w:beforeAutospacing="1" w:after="100" w:afterAutospacing="1" w:line="300" w:lineRule="atLeast"/>
        <w:jc w:val="both"/>
        <w:rPr>
          <w:rFonts w:ascii="Times New Roman" w:hAnsi="Times New Roman" w:cs="Times New Roman"/>
          <w:color w:val="000000" w:themeColor="text1"/>
          <w:sz w:val="24"/>
          <w:szCs w:val="24"/>
        </w:rPr>
      </w:pPr>
      <w:r w:rsidRPr="0044414A">
        <w:rPr>
          <w:rFonts w:ascii="Times New Roman" w:hAnsi="Times New Roman" w:cs="Times New Roman"/>
          <w:color w:val="000000" w:themeColor="text1"/>
          <w:sz w:val="24"/>
          <w:szCs w:val="24"/>
        </w:rPr>
        <w:t xml:space="preserve">More </w:t>
      </w:r>
      <w:proofErr w:type="spellStart"/>
      <w:r w:rsidRPr="0044414A">
        <w:rPr>
          <w:rFonts w:ascii="Times New Roman" w:hAnsi="Times New Roman" w:cs="Times New Roman"/>
          <w:color w:val="000000" w:themeColor="text1"/>
          <w:sz w:val="24"/>
          <w:szCs w:val="24"/>
        </w:rPr>
        <w:t>MoU</w:t>
      </w:r>
      <w:proofErr w:type="spellEnd"/>
      <w:r w:rsidRPr="0044414A">
        <w:rPr>
          <w:rFonts w:ascii="Times New Roman" w:hAnsi="Times New Roman" w:cs="Times New Roman"/>
          <w:color w:val="000000" w:themeColor="text1"/>
          <w:sz w:val="24"/>
          <w:szCs w:val="24"/>
        </w:rPr>
        <w:t xml:space="preserve"> with International Universities/</w:t>
      </w:r>
      <w:r w:rsidR="00184CFF" w:rsidRPr="0044414A">
        <w:rPr>
          <w:rFonts w:ascii="Times New Roman" w:hAnsi="Times New Roman" w:cs="Times New Roman"/>
          <w:color w:val="000000" w:themeColor="text1"/>
          <w:sz w:val="24"/>
          <w:szCs w:val="24"/>
        </w:rPr>
        <w:t>Institutions</w:t>
      </w:r>
      <w:r w:rsidRPr="0044414A">
        <w:rPr>
          <w:rFonts w:ascii="Times New Roman" w:hAnsi="Times New Roman" w:cs="Times New Roman"/>
          <w:color w:val="000000" w:themeColor="text1"/>
          <w:sz w:val="24"/>
          <w:szCs w:val="24"/>
        </w:rPr>
        <w:t xml:space="preserve"> for higher studies</w:t>
      </w:r>
    </w:p>
    <w:p w:rsidR="0044414A" w:rsidRPr="0044414A" w:rsidRDefault="0044414A" w:rsidP="0044414A">
      <w:pPr>
        <w:pStyle w:val="ListParagraph"/>
        <w:shd w:val="clear" w:color="auto" w:fill="FFFFFF"/>
        <w:spacing w:after="100" w:afterAutospacing="1" w:line="240" w:lineRule="auto"/>
        <w:jc w:val="both"/>
        <w:outlineLvl w:val="4"/>
        <w:rPr>
          <w:rFonts w:ascii="Times New Roman" w:eastAsia="Times New Roman" w:hAnsi="Times New Roman" w:cs="Times New Roman"/>
          <w:color w:val="000000" w:themeColor="text1"/>
          <w:sz w:val="24"/>
          <w:szCs w:val="24"/>
          <w:lang w:eastAsia="en-IN"/>
        </w:rPr>
      </w:pPr>
    </w:p>
    <w:p w:rsidR="0063436B" w:rsidRDefault="0063436B" w:rsidP="00394007">
      <w:pPr>
        <w:pStyle w:val="ListParagraph"/>
        <w:numPr>
          <w:ilvl w:val="0"/>
          <w:numId w:val="3"/>
        </w:numPr>
        <w:shd w:val="clear" w:color="auto" w:fill="FFFFFF"/>
        <w:spacing w:after="100" w:afterAutospacing="1" w:line="240" w:lineRule="auto"/>
        <w:ind w:left="426"/>
        <w:jc w:val="both"/>
        <w:outlineLvl w:val="4"/>
        <w:rPr>
          <w:rFonts w:ascii="Times New Roman" w:eastAsia="Times New Roman" w:hAnsi="Times New Roman" w:cs="Times New Roman"/>
          <w:b/>
          <w:bCs/>
          <w:color w:val="000000" w:themeColor="text1"/>
          <w:sz w:val="28"/>
          <w:szCs w:val="28"/>
          <w:lang w:eastAsia="en-IN"/>
        </w:rPr>
      </w:pPr>
      <w:r w:rsidRPr="00A251D4">
        <w:rPr>
          <w:rFonts w:ascii="Times New Roman" w:eastAsia="Times New Roman" w:hAnsi="Times New Roman" w:cs="Times New Roman"/>
          <w:b/>
          <w:bCs/>
          <w:color w:val="000000" w:themeColor="text1"/>
          <w:sz w:val="28"/>
          <w:szCs w:val="28"/>
          <w:lang w:eastAsia="en-IN"/>
        </w:rPr>
        <w:t>Established IIC</w:t>
      </w:r>
    </w:p>
    <w:p w:rsidR="00A251D4" w:rsidRPr="00A251D4" w:rsidRDefault="00A251D4" w:rsidP="00A251D4">
      <w:pPr>
        <w:pStyle w:val="ListParagraph"/>
        <w:shd w:val="clear" w:color="auto" w:fill="FFFFFF"/>
        <w:spacing w:after="100" w:afterAutospacing="1" w:line="240" w:lineRule="auto"/>
        <w:jc w:val="both"/>
        <w:outlineLvl w:val="4"/>
        <w:rPr>
          <w:rFonts w:ascii="Times New Roman" w:eastAsia="Times New Roman" w:hAnsi="Times New Roman" w:cs="Times New Roman"/>
          <w:b/>
          <w:bCs/>
          <w:color w:val="000000" w:themeColor="text1"/>
          <w:sz w:val="28"/>
          <w:szCs w:val="28"/>
          <w:lang w:eastAsia="en-IN"/>
        </w:rPr>
      </w:pPr>
    </w:p>
    <w:p w:rsidR="0063436B" w:rsidRPr="00A251D4" w:rsidRDefault="0063436B" w:rsidP="00A251D4">
      <w:pPr>
        <w:pStyle w:val="ListParagraph"/>
        <w:numPr>
          <w:ilvl w:val="0"/>
          <w:numId w:val="12"/>
        </w:numPr>
        <w:shd w:val="clear" w:color="auto" w:fill="FFFFFF"/>
        <w:spacing w:after="100" w:afterAutospacing="1" w:line="240" w:lineRule="auto"/>
        <w:ind w:left="426"/>
        <w:jc w:val="both"/>
        <w:outlineLvl w:val="4"/>
        <w:rPr>
          <w:rFonts w:ascii="Times New Roman" w:eastAsia="Times New Roman" w:hAnsi="Times New Roman" w:cs="Times New Roman"/>
          <w:b/>
          <w:bCs/>
          <w:color w:val="000000" w:themeColor="text1"/>
          <w:sz w:val="24"/>
          <w:szCs w:val="24"/>
          <w:lang w:eastAsia="en-IN"/>
        </w:rPr>
      </w:pPr>
      <w:r w:rsidRPr="00A251D4">
        <w:rPr>
          <w:rFonts w:ascii="Times New Roman" w:eastAsia="Times New Roman" w:hAnsi="Times New Roman" w:cs="Times New Roman"/>
          <w:b/>
          <w:bCs/>
          <w:color w:val="000000" w:themeColor="text1"/>
          <w:sz w:val="24"/>
          <w:szCs w:val="24"/>
          <w:lang w:eastAsia="en-IN"/>
        </w:rPr>
        <w:t>Major focus of IIC</w:t>
      </w:r>
    </w:p>
    <w:p w:rsidR="0063436B" w:rsidRPr="0063436B" w:rsidRDefault="0063436B" w:rsidP="0044414A">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To create a vibrant local innovation ecosystem.</w:t>
      </w:r>
    </w:p>
    <w:p w:rsidR="0063436B" w:rsidRPr="0063436B" w:rsidRDefault="0063436B" w:rsidP="0044414A">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Start-up supporting Mechanism in HEIs.</w:t>
      </w:r>
    </w:p>
    <w:p w:rsidR="0063436B" w:rsidRPr="0063436B" w:rsidRDefault="0063436B" w:rsidP="0044414A">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Prepare institute for Atal Ranking of Institutions on Innovation Achievements Framework.</w:t>
      </w:r>
    </w:p>
    <w:p w:rsidR="0063436B" w:rsidRPr="0063436B" w:rsidRDefault="0063436B" w:rsidP="0044414A">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Establish Function Ecosystem for Scouting Ideas and Pre-incubation of Ideas.</w:t>
      </w:r>
    </w:p>
    <w:p w:rsidR="0063436B" w:rsidRPr="0063436B" w:rsidRDefault="0063436B" w:rsidP="0044414A">
      <w:pPr>
        <w:numPr>
          <w:ilvl w:val="0"/>
          <w:numId w:val="1"/>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Develop better Cognitive Ability for Technology Students.</w:t>
      </w:r>
    </w:p>
    <w:p w:rsidR="0063436B" w:rsidRPr="0063436B" w:rsidRDefault="0063436B" w:rsidP="0044414A">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 </w:t>
      </w:r>
    </w:p>
    <w:p w:rsidR="0063436B" w:rsidRPr="00A251D4" w:rsidRDefault="0063436B" w:rsidP="00A251D4">
      <w:pPr>
        <w:pStyle w:val="ListParagraph"/>
        <w:numPr>
          <w:ilvl w:val="0"/>
          <w:numId w:val="13"/>
        </w:numPr>
        <w:shd w:val="clear" w:color="auto" w:fill="FFFFFF"/>
        <w:tabs>
          <w:tab w:val="clear" w:pos="720"/>
          <w:tab w:val="num" w:pos="142"/>
        </w:tabs>
        <w:spacing w:after="100" w:afterAutospacing="1" w:line="240" w:lineRule="auto"/>
        <w:ind w:left="426"/>
        <w:jc w:val="both"/>
        <w:outlineLvl w:val="4"/>
        <w:rPr>
          <w:rFonts w:ascii="Times New Roman" w:eastAsia="Times New Roman" w:hAnsi="Times New Roman" w:cs="Times New Roman"/>
          <w:b/>
          <w:bCs/>
          <w:color w:val="000000" w:themeColor="text1"/>
          <w:sz w:val="24"/>
          <w:szCs w:val="24"/>
          <w:lang w:eastAsia="en-IN"/>
        </w:rPr>
      </w:pPr>
      <w:r w:rsidRPr="00A251D4">
        <w:rPr>
          <w:rFonts w:ascii="Times New Roman" w:eastAsia="Times New Roman" w:hAnsi="Times New Roman" w:cs="Times New Roman"/>
          <w:b/>
          <w:bCs/>
          <w:color w:val="000000" w:themeColor="text1"/>
          <w:sz w:val="24"/>
          <w:szCs w:val="24"/>
          <w:lang w:eastAsia="en-IN"/>
        </w:rPr>
        <w:t>Functions of IICs</w:t>
      </w:r>
    </w:p>
    <w:p w:rsidR="0063436B" w:rsidRPr="0063436B" w:rsidRDefault="0063436B" w:rsidP="0044414A">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To conduct various innovation and entrepreneurship-related activities prescribed by Central MIC in time bound fashion.</w:t>
      </w:r>
    </w:p>
    <w:p w:rsidR="0063436B" w:rsidRPr="0063436B" w:rsidRDefault="0063436B" w:rsidP="0044414A">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Identify and reward innovations and share success stories.</w:t>
      </w:r>
    </w:p>
    <w:p w:rsidR="0063436B" w:rsidRPr="0063436B" w:rsidRDefault="0063436B" w:rsidP="0044414A">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Organize periodic workshops/ seminars/ interactions with entrepreneurs, investors, professionals and create a mentor pool for student innovators.</w:t>
      </w:r>
    </w:p>
    <w:p w:rsidR="0063436B" w:rsidRPr="0063436B" w:rsidRDefault="0063436B" w:rsidP="0044414A">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Network with peers and national entrepreneurship development organizations.</w:t>
      </w:r>
    </w:p>
    <w:p w:rsidR="0063436B" w:rsidRPr="0063436B" w:rsidRDefault="0063436B" w:rsidP="0044414A">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Create an Institution’s Innovation portal to highlight innovative projects carried out by institution’s faculty and students.</w:t>
      </w:r>
    </w:p>
    <w:p w:rsidR="0063436B" w:rsidRDefault="0063436B" w:rsidP="0044414A">
      <w:pPr>
        <w:numPr>
          <w:ilvl w:val="0"/>
          <w:numId w:val="2"/>
        </w:numPr>
        <w:shd w:val="clear" w:color="auto" w:fill="FFFFFF"/>
        <w:spacing w:before="100" w:beforeAutospacing="1" w:after="150" w:line="240" w:lineRule="auto"/>
        <w:ind w:left="0"/>
        <w:jc w:val="both"/>
        <w:rPr>
          <w:rFonts w:ascii="Times New Roman" w:eastAsia="Times New Roman" w:hAnsi="Times New Roman" w:cs="Times New Roman"/>
          <w:color w:val="000000" w:themeColor="text1"/>
          <w:sz w:val="24"/>
          <w:szCs w:val="24"/>
          <w:lang w:eastAsia="en-IN"/>
        </w:rPr>
      </w:pPr>
      <w:r w:rsidRPr="0063436B">
        <w:rPr>
          <w:rFonts w:ascii="Times New Roman" w:eastAsia="Times New Roman" w:hAnsi="Times New Roman" w:cs="Times New Roman"/>
          <w:color w:val="000000" w:themeColor="text1"/>
          <w:sz w:val="24"/>
          <w:szCs w:val="24"/>
          <w:lang w:eastAsia="en-IN"/>
        </w:rPr>
        <w:t>Organize Hackathons, idea competition, mini-challenges etc. with the involvement of industries.</w:t>
      </w:r>
    </w:p>
    <w:p w:rsidR="00A251D4" w:rsidRPr="00394007" w:rsidRDefault="00A251D4" w:rsidP="00A251D4">
      <w:pPr>
        <w:pStyle w:val="ListParagraph"/>
        <w:numPr>
          <w:ilvl w:val="0"/>
          <w:numId w:val="3"/>
        </w:numPr>
        <w:shd w:val="clear" w:color="auto" w:fill="FFFFFF"/>
        <w:spacing w:before="100" w:beforeAutospacing="1" w:after="150" w:line="240" w:lineRule="auto"/>
        <w:ind w:left="142"/>
        <w:jc w:val="both"/>
        <w:rPr>
          <w:rFonts w:ascii="Times New Roman" w:eastAsia="Times New Roman" w:hAnsi="Times New Roman" w:cs="Times New Roman"/>
          <w:b/>
          <w:bCs/>
          <w:color w:val="000000" w:themeColor="text1"/>
          <w:sz w:val="28"/>
          <w:szCs w:val="28"/>
          <w:lang w:eastAsia="en-IN"/>
        </w:rPr>
      </w:pPr>
      <w:r w:rsidRPr="00394007">
        <w:rPr>
          <w:rFonts w:ascii="Times New Roman" w:eastAsia="Times New Roman" w:hAnsi="Times New Roman" w:cs="Times New Roman"/>
          <w:b/>
          <w:bCs/>
          <w:color w:val="000000" w:themeColor="text1"/>
          <w:sz w:val="28"/>
          <w:szCs w:val="28"/>
          <w:lang w:eastAsia="en-IN"/>
        </w:rPr>
        <w:t>Registration for ARIIA &amp; NIF</w:t>
      </w:r>
    </w:p>
    <w:p w:rsidR="00A251D4" w:rsidRDefault="00A251D4" w:rsidP="00A251D4">
      <w:pPr>
        <w:pStyle w:val="ListParagraph"/>
        <w:shd w:val="clear" w:color="auto" w:fill="FFFFFF"/>
        <w:spacing w:before="100" w:beforeAutospacing="1" w:after="150" w:line="240" w:lineRule="auto"/>
        <w:jc w:val="both"/>
        <w:rPr>
          <w:rFonts w:ascii="Times New Roman" w:eastAsia="Times New Roman" w:hAnsi="Times New Roman" w:cs="Times New Roman"/>
          <w:color w:val="000000" w:themeColor="text1"/>
          <w:sz w:val="24"/>
          <w:szCs w:val="24"/>
          <w:lang w:eastAsia="en-IN"/>
        </w:rPr>
      </w:pPr>
    </w:p>
    <w:p w:rsidR="00A251D4" w:rsidRDefault="00A251D4" w:rsidP="00A251D4">
      <w:pPr>
        <w:pStyle w:val="ListParagraph"/>
        <w:shd w:val="clear" w:color="auto" w:fill="FFFFFF"/>
        <w:spacing w:before="100" w:beforeAutospacing="1" w:after="150" w:line="24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We are collecting data to apply for the above bodies.</w:t>
      </w:r>
    </w:p>
    <w:p w:rsidR="00A251D4" w:rsidRDefault="00A251D4" w:rsidP="00A251D4">
      <w:pPr>
        <w:pStyle w:val="ListParagraph"/>
        <w:shd w:val="clear" w:color="auto" w:fill="FFFFFF"/>
        <w:spacing w:before="100" w:beforeAutospacing="1" w:after="150" w:line="240" w:lineRule="auto"/>
        <w:jc w:val="both"/>
        <w:rPr>
          <w:rFonts w:ascii="Times New Roman" w:eastAsia="Times New Roman" w:hAnsi="Times New Roman" w:cs="Times New Roman"/>
          <w:color w:val="000000" w:themeColor="text1"/>
          <w:sz w:val="24"/>
          <w:szCs w:val="24"/>
          <w:lang w:eastAsia="en-IN"/>
        </w:rPr>
      </w:pPr>
    </w:p>
    <w:p w:rsidR="00A251D4" w:rsidRPr="00394007" w:rsidRDefault="009F4C0B" w:rsidP="00A251D4">
      <w:pPr>
        <w:pStyle w:val="ListParagraph"/>
        <w:numPr>
          <w:ilvl w:val="0"/>
          <w:numId w:val="3"/>
        </w:numPr>
        <w:shd w:val="clear" w:color="auto" w:fill="FFFFFF"/>
        <w:spacing w:before="100" w:beforeAutospacing="1" w:after="150" w:line="240" w:lineRule="auto"/>
        <w:ind w:left="142"/>
        <w:jc w:val="both"/>
        <w:rPr>
          <w:rFonts w:ascii="Times New Roman" w:eastAsia="Times New Roman" w:hAnsi="Times New Roman" w:cs="Times New Roman"/>
          <w:b/>
          <w:bCs/>
          <w:color w:val="000000" w:themeColor="text1"/>
          <w:sz w:val="28"/>
          <w:szCs w:val="28"/>
          <w:lang w:eastAsia="en-IN"/>
        </w:rPr>
      </w:pPr>
      <w:r w:rsidRPr="00394007">
        <w:rPr>
          <w:rFonts w:ascii="Times New Roman" w:eastAsia="Times New Roman" w:hAnsi="Times New Roman" w:cs="Times New Roman"/>
          <w:b/>
          <w:bCs/>
          <w:color w:val="000000" w:themeColor="text1"/>
          <w:sz w:val="28"/>
          <w:szCs w:val="28"/>
          <w:lang w:eastAsia="en-IN"/>
        </w:rPr>
        <w:t>Eval</w:t>
      </w:r>
      <w:r w:rsidR="00394007">
        <w:rPr>
          <w:rFonts w:ascii="Times New Roman" w:eastAsia="Times New Roman" w:hAnsi="Times New Roman" w:cs="Times New Roman"/>
          <w:b/>
          <w:bCs/>
          <w:color w:val="000000" w:themeColor="text1"/>
          <w:sz w:val="28"/>
          <w:szCs w:val="28"/>
          <w:lang w:eastAsia="en-IN"/>
        </w:rPr>
        <w:t>uation of Teaching and learning</w:t>
      </w:r>
    </w:p>
    <w:p w:rsidR="009F4C0B" w:rsidRDefault="009F4C0B" w:rsidP="009F4C0B">
      <w:pPr>
        <w:pStyle w:val="ListParagraph"/>
        <w:shd w:val="clear" w:color="auto" w:fill="FFFFFF"/>
        <w:spacing w:before="100" w:beforeAutospacing="1" w:after="150" w:line="240" w:lineRule="auto"/>
        <w:ind w:left="142"/>
        <w:jc w:val="both"/>
        <w:rPr>
          <w:rFonts w:ascii="Times New Roman" w:eastAsia="Times New Roman" w:hAnsi="Times New Roman" w:cs="Times New Roman"/>
          <w:color w:val="000000" w:themeColor="text1"/>
          <w:sz w:val="24"/>
          <w:szCs w:val="24"/>
          <w:lang w:eastAsia="en-IN"/>
        </w:rPr>
      </w:pPr>
    </w:p>
    <w:p w:rsidR="009F4C0B" w:rsidRPr="009F4C0B" w:rsidRDefault="00184CFF" w:rsidP="009F4C0B">
      <w:pPr>
        <w:shd w:val="clear" w:color="auto" w:fill="FFFFFF"/>
        <w:spacing w:after="288" w:line="480" w:lineRule="atLeast"/>
        <w:jc w:val="both"/>
        <w:textAlignment w:val="baseline"/>
        <w:rPr>
          <w:rFonts w:ascii="Times New Roman" w:eastAsia="Times New Roman" w:hAnsi="Times New Roman" w:cs="Times New Roman"/>
          <w:color w:val="000000" w:themeColor="text1"/>
          <w:sz w:val="24"/>
          <w:szCs w:val="24"/>
          <w:lang w:eastAsia="en-IN"/>
        </w:rPr>
      </w:pPr>
      <w:r w:rsidRPr="009F4C0B">
        <w:rPr>
          <w:rFonts w:ascii="Times New Roman" w:eastAsia="Times New Roman" w:hAnsi="Times New Roman" w:cs="Times New Roman"/>
          <w:color w:val="000000" w:themeColor="text1"/>
          <w:sz w:val="24"/>
          <w:szCs w:val="24"/>
          <w:lang w:eastAsia="en-IN"/>
        </w:rPr>
        <w:t>Now days</w:t>
      </w:r>
      <w:r w:rsidR="009F4C0B" w:rsidRPr="009F4C0B">
        <w:rPr>
          <w:rFonts w:ascii="Times New Roman" w:eastAsia="Times New Roman" w:hAnsi="Times New Roman" w:cs="Times New Roman"/>
          <w:color w:val="000000" w:themeColor="text1"/>
          <w:sz w:val="24"/>
          <w:szCs w:val="24"/>
          <w:lang w:eastAsia="en-IN"/>
        </w:rPr>
        <w:t xml:space="preserve">, education has </w:t>
      </w:r>
      <w:proofErr w:type="spellStart"/>
      <w:r w:rsidR="009F4C0B" w:rsidRPr="009F4C0B">
        <w:rPr>
          <w:rFonts w:ascii="Times New Roman" w:eastAsia="Times New Roman" w:hAnsi="Times New Roman" w:cs="Times New Roman"/>
          <w:color w:val="000000" w:themeColor="text1"/>
          <w:sz w:val="24"/>
          <w:szCs w:val="24"/>
          <w:lang w:eastAsia="en-IN"/>
        </w:rPr>
        <w:t>multifold</w:t>
      </w:r>
      <w:proofErr w:type="spellEnd"/>
      <w:r w:rsidR="009F4C0B" w:rsidRPr="009F4C0B">
        <w:rPr>
          <w:rFonts w:ascii="Times New Roman" w:eastAsia="Times New Roman" w:hAnsi="Times New Roman" w:cs="Times New Roman"/>
          <w:color w:val="000000" w:themeColor="text1"/>
          <w:sz w:val="24"/>
          <w:szCs w:val="24"/>
          <w:lang w:eastAsia="en-IN"/>
        </w:rPr>
        <w:t xml:space="preserve"> programmes and activities to inculcate in students a sense of common values, integrated approach, group feelings, community interrelationship leading to national integration and knowledge to adjust in different situations.</w:t>
      </w:r>
    </w:p>
    <w:p w:rsidR="009F4C0B" w:rsidRDefault="009F4C0B" w:rsidP="009F4C0B">
      <w:pPr>
        <w:shd w:val="clear" w:color="auto" w:fill="FFFFFF"/>
        <w:spacing w:after="288" w:line="480" w:lineRule="atLeast"/>
        <w:jc w:val="both"/>
        <w:textAlignment w:val="baseline"/>
        <w:rPr>
          <w:rFonts w:ascii="Times New Roman" w:eastAsia="Times New Roman" w:hAnsi="Times New Roman" w:cs="Times New Roman"/>
          <w:color w:val="000000" w:themeColor="text1"/>
          <w:sz w:val="24"/>
          <w:szCs w:val="24"/>
          <w:lang w:eastAsia="en-IN"/>
        </w:rPr>
      </w:pPr>
      <w:r w:rsidRPr="009F4C0B">
        <w:rPr>
          <w:rFonts w:ascii="Times New Roman" w:eastAsia="Times New Roman" w:hAnsi="Times New Roman" w:cs="Times New Roman"/>
          <w:color w:val="000000" w:themeColor="text1"/>
          <w:sz w:val="24"/>
          <w:szCs w:val="24"/>
          <w:lang w:eastAsia="en-IN"/>
        </w:rPr>
        <w:t>Evaluation in education assesses the effectiveness of worth of an educational experience which is measured against instructional objectives.</w:t>
      </w:r>
      <w:r>
        <w:rPr>
          <w:rFonts w:ascii="Times New Roman" w:eastAsia="Times New Roman" w:hAnsi="Times New Roman" w:cs="Times New Roman"/>
          <w:color w:val="000000" w:themeColor="text1"/>
          <w:sz w:val="24"/>
          <w:szCs w:val="24"/>
          <w:lang w:eastAsia="en-IN"/>
        </w:rPr>
        <w:t xml:space="preserve"> To achieve these objectives we would be using the following methods of </w:t>
      </w:r>
      <w:r w:rsidR="00184CFF">
        <w:rPr>
          <w:rFonts w:ascii="Times New Roman" w:eastAsia="Times New Roman" w:hAnsi="Times New Roman" w:cs="Times New Roman"/>
          <w:color w:val="000000" w:themeColor="text1"/>
          <w:sz w:val="24"/>
          <w:szCs w:val="24"/>
          <w:lang w:eastAsia="en-IN"/>
        </w:rPr>
        <w:t>assessment:</w:t>
      </w:r>
    </w:p>
    <w:p w:rsidR="009F4C0B" w:rsidRPr="00137E37" w:rsidRDefault="009F4C0B" w:rsidP="00137E37">
      <w:pPr>
        <w:pStyle w:val="ListParagraph"/>
        <w:numPr>
          <w:ilvl w:val="0"/>
          <w:numId w:val="14"/>
        </w:numPr>
        <w:shd w:val="clear" w:color="auto" w:fill="FFFFFF"/>
        <w:spacing w:after="0" w:line="480" w:lineRule="atLeast"/>
        <w:jc w:val="both"/>
        <w:textAlignment w:val="baseline"/>
        <w:rPr>
          <w:rStyle w:val="Strong"/>
          <w:rFonts w:ascii="Times New Roman" w:hAnsi="Times New Roman" w:cs="Times New Roman"/>
          <w:b w:val="0"/>
          <w:bCs w:val="0"/>
          <w:color w:val="222222"/>
          <w:sz w:val="24"/>
          <w:szCs w:val="24"/>
          <w:shd w:val="clear" w:color="auto" w:fill="FFFFFF"/>
        </w:rPr>
      </w:pPr>
      <w:r w:rsidRPr="00137E37">
        <w:rPr>
          <w:rStyle w:val="Strong"/>
          <w:rFonts w:ascii="Times New Roman" w:hAnsi="Times New Roman" w:cs="Times New Roman"/>
          <w:b w:val="0"/>
          <w:bCs w:val="0"/>
          <w:color w:val="222222"/>
          <w:sz w:val="24"/>
          <w:szCs w:val="24"/>
          <w:shd w:val="clear" w:color="auto" w:fill="FFFFFF"/>
        </w:rPr>
        <w:t>summative assessment</w:t>
      </w:r>
      <w:bookmarkStart w:id="0" w:name="_GoBack"/>
      <w:bookmarkEnd w:id="0"/>
    </w:p>
    <w:p w:rsidR="009F4C0B" w:rsidRPr="00137E37" w:rsidRDefault="009F4C0B" w:rsidP="00137E37">
      <w:pPr>
        <w:pStyle w:val="ListParagraph"/>
        <w:numPr>
          <w:ilvl w:val="0"/>
          <w:numId w:val="14"/>
        </w:numPr>
        <w:shd w:val="clear" w:color="auto" w:fill="FFFFFF"/>
        <w:spacing w:after="0" w:line="480" w:lineRule="atLeast"/>
        <w:jc w:val="both"/>
        <w:textAlignment w:val="baseline"/>
        <w:rPr>
          <w:rFonts w:ascii="Times New Roman" w:eastAsia="Times New Roman" w:hAnsi="Times New Roman" w:cs="Times New Roman"/>
          <w:b/>
          <w:bCs/>
          <w:color w:val="000000" w:themeColor="text1"/>
          <w:sz w:val="24"/>
          <w:szCs w:val="24"/>
          <w:lang w:eastAsia="en-IN"/>
        </w:rPr>
      </w:pPr>
      <w:r w:rsidRPr="00137E37">
        <w:rPr>
          <w:rStyle w:val="Strong"/>
          <w:rFonts w:ascii="Times New Roman" w:hAnsi="Times New Roman" w:cs="Times New Roman"/>
          <w:b w:val="0"/>
          <w:bCs w:val="0"/>
          <w:color w:val="222222"/>
          <w:sz w:val="24"/>
          <w:szCs w:val="24"/>
          <w:shd w:val="clear" w:color="auto" w:fill="FFFFFF"/>
        </w:rPr>
        <w:t>Formative assessment</w:t>
      </w:r>
    </w:p>
    <w:p w:rsidR="009F4C0B" w:rsidRDefault="009F4C0B" w:rsidP="009F4C0B">
      <w:pPr>
        <w:pStyle w:val="ListParagraph"/>
        <w:shd w:val="clear" w:color="auto" w:fill="FFFFFF"/>
        <w:spacing w:before="100" w:beforeAutospacing="1" w:after="150" w:line="240" w:lineRule="auto"/>
        <w:ind w:left="142"/>
        <w:jc w:val="both"/>
        <w:rPr>
          <w:rFonts w:ascii="Times New Roman" w:eastAsia="Times New Roman" w:hAnsi="Times New Roman" w:cs="Times New Roman"/>
          <w:color w:val="000000" w:themeColor="text1"/>
          <w:sz w:val="24"/>
          <w:szCs w:val="24"/>
          <w:lang w:eastAsia="en-IN"/>
        </w:rPr>
      </w:pPr>
    </w:p>
    <w:p w:rsidR="00137E37" w:rsidRDefault="00137E37" w:rsidP="0044414A">
      <w:pPr>
        <w:shd w:val="clear" w:color="auto" w:fill="FFFFFF"/>
        <w:spacing w:before="100" w:beforeAutospacing="1" w:after="150" w:line="24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The above steps are in process and we will be in a position of achieving the desired goals of NEP 2020.</w:t>
      </w:r>
    </w:p>
    <w:p w:rsidR="00394007" w:rsidRDefault="00394007" w:rsidP="00137E37">
      <w:pPr>
        <w:shd w:val="clear" w:color="auto" w:fill="FFFFFF"/>
        <w:spacing w:before="100" w:beforeAutospacing="1" w:after="150" w:line="240" w:lineRule="auto"/>
        <w:jc w:val="right"/>
        <w:rPr>
          <w:rFonts w:ascii="Times New Roman" w:eastAsia="Times New Roman" w:hAnsi="Times New Roman" w:cs="Times New Roman"/>
          <w:color w:val="000000" w:themeColor="text1"/>
          <w:sz w:val="24"/>
          <w:szCs w:val="24"/>
          <w:lang w:eastAsia="en-IN"/>
        </w:rPr>
      </w:pPr>
    </w:p>
    <w:p w:rsidR="0044414A" w:rsidRDefault="00137E37" w:rsidP="00137E37">
      <w:pPr>
        <w:shd w:val="clear" w:color="auto" w:fill="FFFFFF"/>
        <w:spacing w:before="100" w:beforeAutospacing="1" w:after="150" w:line="240" w:lineRule="auto"/>
        <w:jc w:val="right"/>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 Regards,</w:t>
      </w:r>
    </w:p>
    <w:p w:rsidR="00137E37" w:rsidRPr="00137E37" w:rsidRDefault="00137E37" w:rsidP="00137E37">
      <w:pPr>
        <w:shd w:val="clear" w:color="auto" w:fill="FFFFFF"/>
        <w:spacing w:after="0" w:line="240" w:lineRule="auto"/>
        <w:jc w:val="right"/>
        <w:rPr>
          <w:rFonts w:ascii="Times New Roman" w:eastAsia="Times New Roman" w:hAnsi="Times New Roman" w:cs="Times New Roman"/>
          <w:b/>
          <w:bCs/>
          <w:color w:val="000000" w:themeColor="text1"/>
          <w:sz w:val="24"/>
          <w:szCs w:val="24"/>
          <w:lang w:eastAsia="en-IN"/>
        </w:rPr>
      </w:pPr>
      <w:r w:rsidRPr="00137E37">
        <w:rPr>
          <w:rFonts w:ascii="Times New Roman" w:eastAsia="Times New Roman" w:hAnsi="Times New Roman" w:cs="Times New Roman"/>
          <w:b/>
          <w:bCs/>
          <w:color w:val="000000" w:themeColor="text1"/>
          <w:sz w:val="24"/>
          <w:szCs w:val="24"/>
          <w:lang w:eastAsia="en-IN"/>
        </w:rPr>
        <w:t xml:space="preserve">Prof. Syed </w:t>
      </w:r>
      <w:proofErr w:type="spellStart"/>
      <w:r w:rsidRPr="00137E37">
        <w:rPr>
          <w:rFonts w:ascii="Times New Roman" w:eastAsia="Times New Roman" w:hAnsi="Times New Roman" w:cs="Times New Roman"/>
          <w:b/>
          <w:bCs/>
          <w:color w:val="000000" w:themeColor="text1"/>
          <w:sz w:val="24"/>
          <w:szCs w:val="24"/>
          <w:lang w:eastAsia="en-IN"/>
        </w:rPr>
        <w:t>Haider</w:t>
      </w:r>
      <w:proofErr w:type="spellEnd"/>
      <w:r w:rsidRPr="00137E37">
        <w:rPr>
          <w:rFonts w:ascii="Times New Roman" w:eastAsia="Times New Roman" w:hAnsi="Times New Roman" w:cs="Times New Roman"/>
          <w:b/>
          <w:bCs/>
          <w:color w:val="000000" w:themeColor="text1"/>
          <w:sz w:val="24"/>
          <w:szCs w:val="24"/>
          <w:lang w:eastAsia="en-IN"/>
        </w:rPr>
        <w:t xml:space="preserve"> Ali</w:t>
      </w:r>
    </w:p>
    <w:p w:rsidR="00137E37" w:rsidRPr="0044414A" w:rsidRDefault="00137E37" w:rsidP="00137E37">
      <w:pPr>
        <w:shd w:val="clear" w:color="auto" w:fill="FFFFFF"/>
        <w:spacing w:after="0" w:line="240" w:lineRule="auto"/>
        <w:jc w:val="right"/>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IDP Cell, KMCLU</w:t>
      </w:r>
    </w:p>
    <w:p w:rsidR="0044414A" w:rsidRPr="0044414A" w:rsidRDefault="0044414A" w:rsidP="0044414A">
      <w:pPr>
        <w:shd w:val="clear" w:color="auto" w:fill="FFFFFF"/>
        <w:spacing w:before="100" w:beforeAutospacing="1" w:after="150" w:line="240" w:lineRule="auto"/>
        <w:jc w:val="both"/>
        <w:rPr>
          <w:rFonts w:ascii="Times New Roman" w:eastAsia="Times New Roman" w:hAnsi="Times New Roman" w:cs="Times New Roman"/>
          <w:color w:val="000000" w:themeColor="text1"/>
          <w:sz w:val="24"/>
          <w:szCs w:val="24"/>
          <w:lang w:eastAsia="en-IN"/>
        </w:rPr>
      </w:pPr>
    </w:p>
    <w:p w:rsidR="0044414A" w:rsidRPr="0044414A" w:rsidRDefault="0044414A" w:rsidP="0044414A">
      <w:pPr>
        <w:shd w:val="clear" w:color="auto" w:fill="FFFFFF"/>
        <w:spacing w:before="100" w:beforeAutospacing="1" w:after="150" w:line="240" w:lineRule="auto"/>
        <w:jc w:val="both"/>
        <w:rPr>
          <w:rFonts w:ascii="Times New Roman" w:eastAsia="Times New Roman" w:hAnsi="Times New Roman" w:cs="Times New Roman"/>
          <w:color w:val="000000" w:themeColor="text1"/>
          <w:sz w:val="24"/>
          <w:szCs w:val="24"/>
          <w:lang w:eastAsia="en-IN"/>
        </w:rPr>
      </w:pPr>
    </w:p>
    <w:p w:rsidR="00C41778" w:rsidRPr="0044414A" w:rsidRDefault="00C41778" w:rsidP="0044414A">
      <w:pPr>
        <w:jc w:val="both"/>
        <w:rPr>
          <w:rFonts w:ascii="Times New Roman" w:hAnsi="Times New Roman" w:cs="Times New Roman"/>
          <w:color w:val="000000" w:themeColor="text1"/>
          <w:sz w:val="24"/>
          <w:szCs w:val="24"/>
        </w:rPr>
      </w:pPr>
    </w:p>
    <w:sectPr w:rsidR="00C41778" w:rsidRPr="004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13E"/>
    <w:multiLevelType w:val="multilevel"/>
    <w:tmpl w:val="4DB8E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157A9"/>
    <w:multiLevelType w:val="multilevel"/>
    <w:tmpl w:val="91E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60C92"/>
    <w:multiLevelType w:val="hybridMultilevel"/>
    <w:tmpl w:val="B78C18A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63B1154"/>
    <w:multiLevelType w:val="multilevel"/>
    <w:tmpl w:val="0484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F6A28"/>
    <w:multiLevelType w:val="multilevel"/>
    <w:tmpl w:val="B308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86E5F"/>
    <w:multiLevelType w:val="multilevel"/>
    <w:tmpl w:val="20DC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76257"/>
    <w:multiLevelType w:val="hybridMultilevel"/>
    <w:tmpl w:val="A44690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9028E4"/>
    <w:multiLevelType w:val="multilevel"/>
    <w:tmpl w:val="FD205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A4101"/>
    <w:multiLevelType w:val="multilevel"/>
    <w:tmpl w:val="0EBC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D062B"/>
    <w:multiLevelType w:val="multilevel"/>
    <w:tmpl w:val="B9FED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2181E"/>
    <w:multiLevelType w:val="multilevel"/>
    <w:tmpl w:val="D788F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D27FF"/>
    <w:multiLevelType w:val="hybridMultilevel"/>
    <w:tmpl w:val="5D6C77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5AF17AE"/>
    <w:multiLevelType w:val="multilevel"/>
    <w:tmpl w:val="50E01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E74B56"/>
    <w:multiLevelType w:val="hybridMultilevel"/>
    <w:tmpl w:val="DC7283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9"/>
  </w:num>
  <w:num w:numId="8">
    <w:abstractNumId w:val="12"/>
  </w:num>
  <w:num w:numId="9">
    <w:abstractNumId w:val="8"/>
  </w:num>
  <w:num w:numId="10">
    <w:abstractNumId w:val="5"/>
  </w:num>
  <w:num w:numId="11">
    <w:abstractNumId w:val="13"/>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58"/>
    <w:rsid w:val="00137E37"/>
    <w:rsid w:val="00152B42"/>
    <w:rsid w:val="00184CFF"/>
    <w:rsid w:val="00394007"/>
    <w:rsid w:val="0044414A"/>
    <w:rsid w:val="0063436B"/>
    <w:rsid w:val="00960358"/>
    <w:rsid w:val="009F4C0B"/>
    <w:rsid w:val="00A251D4"/>
    <w:rsid w:val="00C41778"/>
    <w:rsid w:val="00FB3EB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next w:val="Normal"/>
    <w:link w:val="Heading2Char"/>
    <w:uiPriority w:val="9"/>
    <w:unhideWhenUsed/>
    <w:qFormat/>
    <w:rsid w:val="0044414A"/>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44414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3436B"/>
    <w:pPr>
      <w:spacing w:before="100" w:beforeAutospacing="1" w:after="100" w:afterAutospacing="1" w:line="240" w:lineRule="auto"/>
      <w:outlineLvl w:val="4"/>
    </w:pPr>
    <w:rPr>
      <w:rFonts w:ascii="Times New Roman" w:eastAsia="Times New Roman" w:hAnsi="Times New Roman" w:cs="Times New Roman"/>
      <w:b/>
      <w:bCs/>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436B"/>
    <w:rPr>
      <w:rFonts w:ascii="Times New Roman" w:eastAsia="Times New Roman" w:hAnsi="Times New Roman" w:cs="Times New Roman"/>
      <w:b/>
      <w:bCs/>
      <w:sz w:val="20"/>
      <w:lang w:eastAsia="en-IN"/>
    </w:rPr>
  </w:style>
  <w:style w:type="paragraph" w:styleId="ListParagraph">
    <w:name w:val="List Paragraph"/>
    <w:basedOn w:val="Normal"/>
    <w:uiPriority w:val="34"/>
    <w:qFormat/>
    <w:rsid w:val="0063436B"/>
    <w:pPr>
      <w:ind w:left="720"/>
      <w:contextualSpacing/>
    </w:pPr>
  </w:style>
  <w:style w:type="character" w:customStyle="1" w:styleId="Heading2Char">
    <w:name w:val="Heading 2 Char"/>
    <w:basedOn w:val="DefaultParagraphFont"/>
    <w:link w:val="Heading2"/>
    <w:uiPriority w:val="9"/>
    <w:rsid w:val="0044414A"/>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44414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41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4414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4414A"/>
    <w:rPr>
      <w:rFonts w:ascii="Tahoma" w:hAnsi="Tahoma" w:cs="Mangal"/>
      <w:sz w:val="16"/>
      <w:szCs w:val="14"/>
    </w:rPr>
  </w:style>
  <w:style w:type="character" w:styleId="Strong">
    <w:name w:val="Strong"/>
    <w:basedOn w:val="DefaultParagraphFont"/>
    <w:uiPriority w:val="22"/>
    <w:qFormat/>
    <w:rsid w:val="009F4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2">
    <w:name w:val="heading 2"/>
    <w:basedOn w:val="Normal"/>
    <w:next w:val="Normal"/>
    <w:link w:val="Heading2Char"/>
    <w:uiPriority w:val="9"/>
    <w:unhideWhenUsed/>
    <w:qFormat/>
    <w:rsid w:val="0044414A"/>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44414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3436B"/>
    <w:pPr>
      <w:spacing w:before="100" w:beforeAutospacing="1" w:after="100" w:afterAutospacing="1" w:line="240" w:lineRule="auto"/>
      <w:outlineLvl w:val="4"/>
    </w:pPr>
    <w:rPr>
      <w:rFonts w:ascii="Times New Roman" w:eastAsia="Times New Roman" w:hAnsi="Times New Roman" w:cs="Times New Roman"/>
      <w:b/>
      <w:bCs/>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436B"/>
    <w:rPr>
      <w:rFonts w:ascii="Times New Roman" w:eastAsia="Times New Roman" w:hAnsi="Times New Roman" w:cs="Times New Roman"/>
      <w:b/>
      <w:bCs/>
      <w:sz w:val="20"/>
      <w:lang w:eastAsia="en-IN"/>
    </w:rPr>
  </w:style>
  <w:style w:type="paragraph" w:styleId="ListParagraph">
    <w:name w:val="List Paragraph"/>
    <w:basedOn w:val="Normal"/>
    <w:uiPriority w:val="34"/>
    <w:qFormat/>
    <w:rsid w:val="0063436B"/>
    <w:pPr>
      <w:ind w:left="720"/>
      <w:contextualSpacing/>
    </w:pPr>
  </w:style>
  <w:style w:type="character" w:customStyle="1" w:styleId="Heading2Char">
    <w:name w:val="Heading 2 Char"/>
    <w:basedOn w:val="DefaultParagraphFont"/>
    <w:link w:val="Heading2"/>
    <w:uiPriority w:val="9"/>
    <w:rsid w:val="0044414A"/>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44414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41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4414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4414A"/>
    <w:rPr>
      <w:rFonts w:ascii="Tahoma" w:hAnsi="Tahoma" w:cs="Mangal"/>
      <w:sz w:val="16"/>
      <w:szCs w:val="14"/>
    </w:rPr>
  </w:style>
  <w:style w:type="character" w:styleId="Strong">
    <w:name w:val="Strong"/>
    <w:basedOn w:val="DefaultParagraphFont"/>
    <w:uiPriority w:val="22"/>
    <w:qFormat/>
    <w:rsid w:val="009F4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1476">
      <w:bodyDiv w:val="1"/>
      <w:marLeft w:val="0"/>
      <w:marRight w:val="0"/>
      <w:marTop w:val="0"/>
      <w:marBottom w:val="0"/>
      <w:divBdr>
        <w:top w:val="none" w:sz="0" w:space="0" w:color="auto"/>
        <w:left w:val="none" w:sz="0" w:space="0" w:color="auto"/>
        <w:bottom w:val="none" w:sz="0" w:space="0" w:color="auto"/>
        <w:right w:val="none" w:sz="0" w:space="0" w:color="auto"/>
      </w:divBdr>
      <w:divsChild>
        <w:div w:id="152795356">
          <w:marLeft w:val="0"/>
          <w:marRight w:val="0"/>
          <w:marTop w:val="0"/>
          <w:marBottom w:val="0"/>
          <w:divBdr>
            <w:top w:val="none" w:sz="0" w:space="0" w:color="auto"/>
            <w:left w:val="none" w:sz="0" w:space="0" w:color="auto"/>
            <w:bottom w:val="none" w:sz="0" w:space="0" w:color="auto"/>
            <w:right w:val="none" w:sz="0" w:space="0" w:color="auto"/>
          </w:divBdr>
          <w:divsChild>
            <w:div w:id="992610261">
              <w:marLeft w:val="0"/>
              <w:marRight w:val="0"/>
              <w:marTop w:val="0"/>
              <w:marBottom w:val="0"/>
              <w:divBdr>
                <w:top w:val="none" w:sz="0" w:space="0" w:color="auto"/>
                <w:left w:val="none" w:sz="0" w:space="0" w:color="auto"/>
                <w:bottom w:val="none" w:sz="0" w:space="0" w:color="auto"/>
                <w:right w:val="none" w:sz="0" w:space="0" w:color="auto"/>
              </w:divBdr>
              <w:divsChild>
                <w:div w:id="10449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4568">
          <w:marLeft w:val="0"/>
          <w:marRight w:val="0"/>
          <w:marTop w:val="0"/>
          <w:marBottom w:val="0"/>
          <w:divBdr>
            <w:top w:val="none" w:sz="0" w:space="0" w:color="auto"/>
            <w:left w:val="none" w:sz="0" w:space="0" w:color="auto"/>
            <w:bottom w:val="none" w:sz="0" w:space="0" w:color="auto"/>
            <w:right w:val="none" w:sz="0" w:space="0" w:color="auto"/>
          </w:divBdr>
          <w:divsChild>
            <w:div w:id="1490439261">
              <w:marLeft w:val="0"/>
              <w:marRight w:val="0"/>
              <w:marTop w:val="0"/>
              <w:marBottom w:val="0"/>
              <w:divBdr>
                <w:top w:val="none" w:sz="0" w:space="0" w:color="auto"/>
                <w:left w:val="none" w:sz="0" w:space="0" w:color="auto"/>
                <w:bottom w:val="none" w:sz="0" w:space="0" w:color="auto"/>
                <w:right w:val="none" w:sz="0" w:space="0" w:color="auto"/>
              </w:divBdr>
              <w:divsChild>
                <w:div w:id="968360235">
                  <w:marLeft w:val="0"/>
                  <w:marRight w:val="0"/>
                  <w:marTop w:val="0"/>
                  <w:marBottom w:val="0"/>
                  <w:divBdr>
                    <w:top w:val="none" w:sz="0" w:space="0" w:color="auto"/>
                    <w:left w:val="none" w:sz="0" w:space="0" w:color="auto"/>
                    <w:bottom w:val="none" w:sz="0" w:space="0" w:color="auto"/>
                    <w:right w:val="none" w:sz="0" w:space="0" w:color="auto"/>
                  </w:divBdr>
                  <w:divsChild>
                    <w:div w:id="1905217135">
                      <w:marLeft w:val="0"/>
                      <w:marRight w:val="0"/>
                      <w:marTop w:val="0"/>
                      <w:marBottom w:val="0"/>
                      <w:divBdr>
                        <w:top w:val="none" w:sz="0" w:space="0" w:color="auto"/>
                        <w:left w:val="none" w:sz="0" w:space="0" w:color="auto"/>
                        <w:bottom w:val="none" w:sz="0" w:space="0" w:color="auto"/>
                        <w:right w:val="none" w:sz="0" w:space="0" w:color="auto"/>
                      </w:divBdr>
                    </w:div>
                    <w:div w:id="333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2263">
      <w:bodyDiv w:val="1"/>
      <w:marLeft w:val="0"/>
      <w:marRight w:val="0"/>
      <w:marTop w:val="0"/>
      <w:marBottom w:val="0"/>
      <w:divBdr>
        <w:top w:val="none" w:sz="0" w:space="0" w:color="auto"/>
        <w:left w:val="none" w:sz="0" w:space="0" w:color="auto"/>
        <w:bottom w:val="none" w:sz="0" w:space="0" w:color="auto"/>
        <w:right w:val="none" w:sz="0" w:space="0" w:color="auto"/>
      </w:divBdr>
    </w:div>
    <w:div w:id="16953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Raza Abbas Haidri</cp:lastModifiedBy>
  <cp:revision>3</cp:revision>
  <dcterms:created xsi:type="dcterms:W3CDTF">2021-06-24T09:49:00Z</dcterms:created>
  <dcterms:modified xsi:type="dcterms:W3CDTF">2021-06-24T13:02:00Z</dcterms:modified>
</cp:coreProperties>
</file>