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EA" w:rsidRPr="009C1886" w:rsidRDefault="001717EA" w:rsidP="001717EA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717EA" w:rsidRPr="009C1886" w:rsidRDefault="001717EA" w:rsidP="001717EA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  <w:bookmarkStart w:id="0" w:name="_GoBack"/>
      <w:bookmarkEnd w:id="0"/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717EA" w:rsidRPr="0092758D" w:rsidRDefault="001717EA" w:rsidP="00171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MED</w:t>
      </w:r>
      <w:r w:rsidR="00F778E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C4BE9"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="00F778E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3308</w:t>
      </w:r>
    </w:p>
    <w:p w:rsidR="001717EA" w:rsidRPr="0092758D" w:rsidRDefault="001717EA" w:rsidP="00171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M.A.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III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Dec.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717EA" w:rsidRPr="0092758D" w:rsidRDefault="000B149A" w:rsidP="00171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</w:p>
    <w:p w:rsidR="001717EA" w:rsidRPr="0092758D" w:rsidRDefault="004B2C52" w:rsidP="000B14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Optional (Guidance and Counselling)</w:t>
      </w:r>
    </w:p>
    <w:p w:rsidR="001717EA" w:rsidRPr="009C1886" w:rsidRDefault="001717EA" w:rsidP="001717EA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</w:t>
      </w:r>
      <w:r w:rsidR="004B2C52">
        <w:rPr>
          <w:rFonts w:ascii="Times New Roman" w:hAnsi="Times New Roman" w:cs="Times New Roman"/>
          <w:i/>
          <w:iCs/>
        </w:rPr>
        <w:t xml:space="preserve">                                  </w:t>
      </w:r>
      <w:r w:rsidRPr="009C1886">
        <w:rPr>
          <w:rFonts w:ascii="Times New Roman" w:hAnsi="Times New Roman" w:cs="Times New Roman"/>
          <w:i/>
          <w:iCs/>
        </w:rPr>
        <w:t>[Maximum Marks: 70</w:t>
      </w:r>
    </w:p>
    <w:p w:rsidR="001717EA" w:rsidRDefault="00A81CA8" w:rsidP="001717EA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A81CA8">
        <w:rPr>
          <w:rFonts w:ascii="Kruti Dev 010" w:hAnsi="Kruti Dev 010" w:cs="Times New Roman"/>
          <w:b/>
          <w:bCs/>
          <w:noProof/>
          <w:color w:val="FF0000"/>
          <w:sz w:val="34"/>
          <w:szCs w:val="3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4.65pt;margin-top:9.15pt;width:507.75pt;height:0;z-index:251659264" o:connectortype="straight" strokeweight="2pt"/>
        </w:pict>
      </w:r>
    </w:p>
    <w:p w:rsidR="001717EA" w:rsidRDefault="001717EA" w:rsidP="001717EA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1717EA" w:rsidRDefault="001717EA" w:rsidP="006A5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6A577C" w:rsidRPr="00205E3D" w:rsidRDefault="006A577C" w:rsidP="006A57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fuEufyf[kr</w:t>
      </w:r>
      <w:r w:rsidR="00D3271E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esa ls fdUgha N% ds mRrj</w:t>
      </w:r>
      <w:r w:rsidR="00D3271E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nhft, %</w:t>
      </w:r>
    </w:p>
    <w:p w:rsidR="001716B5" w:rsidRPr="000B149A" w:rsidRDefault="001716B5" w:rsidP="004B2C52">
      <w:pPr>
        <w:pStyle w:val="ListParagraph"/>
        <w:numPr>
          <w:ilvl w:val="0"/>
          <w:numId w:val="1"/>
        </w:numPr>
        <w:spacing w:after="0"/>
        <w:ind w:left="1418"/>
        <w:rPr>
          <w:rFonts w:asciiTheme="majorBidi" w:hAnsiTheme="majorBidi" w:cstheme="majorBidi"/>
          <w:sz w:val="24"/>
          <w:szCs w:val="24"/>
          <w:lang w:val="en-IN"/>
        </w:rPr>
      </w:pPr>
      <w:r w:rsidRPr="000B149A">
        <w:rPr>
          <w:rFonts w:asciiTheme="majorBidi" w:hAnsiTheme="majorBidi" w:cstheme="majorBidi"/>
          <w:sz w:val="24"/>
          <w:szCs w:val="24"/>
          <w:lang w:val="en-IN"/>
        </w:rPr>
        <w:t>What is the meaning of Personal Guidance?</w:t>
      </w:r>
    </w:p>
    <w:p w:rsidR="001716B5" w:rsidRPr="000B149A" w:rsidRDefault="006A577C" w:rsidP="004B2C52">
      <w:pPr>
        <w:spacing w:after="0"/>
        <w:ind w:left="1418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="Kruti Dev 010" w:hAnsi="Kruti Dev 010" w:cs="Times New Roman"/>
          <w:sz w:val="28"/>
          <w:szCs w:val="24"/>
        </w:rPr>
        <w:t>O;fDrxr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funZs'ku ls D;k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rkRi;Z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gS\</w:t>
      </w:r>
    </w:p>
    <w:p w:rsidR="001716B5" w:rsidRPr="000B149A" w:rsidRDefault="00641FA3" w:rsidP="004B2C52">
      <w:pPr>
        <w:pStyle w:val="ListParagraph"/>
        <w:numPr>
          <w:ilvl w:val="0"/>
          <w:numId w:val="1"/>
        </w:numPr>
        <w:spacing w:after="0"/>
        <w:ind w:left="1418"/>
        <w:rPr>
          <w:rFonts w:asciiTheme="majorBidi" w:hAnsiTheme="majorBidi" w:cstheme="majorBidi"/>
          <w:sz w:val="24"/>
          <w:szCs w:val="24"/>
          <w:lang w:val="en-IN"/>
        </w:rPr>
      </w:pPr>
      <w:r w:rsidRPr="000B149A">
        <w:rPr>
          <w:rFonts w:asciiTheme="majorBidi" w:hAnsiTheme="majorBidi" w:cstheme="majorBidi"/>
          <w:sz w:val="24"/>
          <w:szCs w:val="24"/>
          <w:lang w:val="en-IN"/>
        </w:rPr>
        <w:t xml:space="preserve">What are the uses of tests in guidance and </w:t>
      </w:r>
      <w:r w:rsidR="000B149A" w:rsidRPr="000B149A">
        <w:rPr>
          <w:rFonts w:asciiTheme="majorBidi" w:hAnsiTheme="majorBidi" w:cstheme="majorBidi"/>
          <w:sz w:val="24"/>
          <w:szCs w:val="24"/>
          <w:lang w:val="en-IN"/>
        </w:rPr>
        <w:t>counselling</w:t>
      </w:r>
      <w:r w:rsidRPr="000B149A">
        <w:rPr>
          <w:rFonts w:asciiTheme="majorBidi" w:hAnsiTheme="majorBidi" w:cstheme="majorBidi"/>
          <w:sz w:val="24"/>
          <w:szCs w:val="24"/>
          <w:lang w:val="en-IN"/>
        </w:rPr>
        <w:t>?</w:t>
      </w:r>
    </w:p>
    <w:p w:rsidR="00641FA3" w:rsidRPr="000B149A" w:rsidRDefault="00807CCD" w:rsidP="004B2C52">
      <w:pPr>
        <w:spacing w:after="0"/>
        <w:ind w:left="1418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="Kruti Dev 010" w:hAnsi="Kruti Dev 010" w:cs="Times New Roman"/>
          <w:sz w:val="28"/>
          <w:szCs w:val="24"/>
        </w:rPr>
        <w:t>funZs'ku ,oa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ijke'kZ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esa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ijh{k.kksa dh D;k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mi;ksfxrk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gS\</w:t>
      </w:r>
    </w:p>
    <w:p w:rsidR="00641FA3" w:rsidRPr="000B149A" w:rsidRDefault="002C66DB" w:rsidP="004B2C52">
      <w:pPr>
        <w:pStyle w:val="ListParagraph"/>
        <w:numPr>
          <w:ilvl w:val="0"/>
          <w:numId w:val="1"/>
        </w:numPr>
        <w:spacing w:after="0"/>
        <w:ind w:left="1418"/>
        <w:rPr>
          <w:rFonts w:asciiTheme="majorBidi" w:hAnsiTheme="majorBidi" w:cstheme="majorBidi"/>
          <w:sz w:val="24"/>
          <w:szCs w:val="24"/>
          <w:lang w:val="en-IN"/>
        </w:rPr>
      </w:pPr>
      <w:r w:rsidRPr="000B149A">
        <w:rPr>
          <w:rFonts w:asciiTheme="majorBidi" w:hAnsiTheme="majorBidi" w:cstheme="majorBidi"/>
          <w:sz w:val="24"/>
          <w:szCs w:val="24"/>
          <w:lang w:val="en-IN"/>
        </w:rPr>
        <w:t>What do you mean by Follow-up services</w:t>
      </w:r>
      <w:r w:rsidR="00641FA3" w:rsidRPr="000B149A">
        <w:rPr>
          <w:rFonts w:asciiTheme="majorBidi" w:hAnsiTheme="majorBidi" w:cstheme="majorBidi"/>
          <w:sz w:val="24"/>
          <w:szCs w:val="24"/>
          <w:lang w:val="en-IN"/>
        </w:rPr>
        <w:t>?</w:t>
      </w:r>
    </w:p>
    <w:p w:rsidR="00641FA3" w:rsidRPr="000B149A" w:rsidRDefault="00032953" w:rsidP="004B2C52">
      <w:pPr>
        <w:spacing w:after="0"/>
        <w:ind w:left="1418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="Kruti Dev 010" w:hAnsi="Kruti Dev 010" w:cs="Times New Roman"/>
          <w:sz w:val="28"/>
          <w:szCs w:val="24"/>
        </w:rPr>
        <w:t>vuqdj.k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lsokvksa ls D;k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rkRi;Z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gS\</w:t>
      </w:r>
    </w:p>
    <w:p w:rsidR="00641FA3" w:rsidRPr="000B149A" w:rsidRDefault="00641FA3" w:rsidP="004B2C52">
      <w:pPr>
        <w:pStyle w:val="ListParagraph"/>
        <w:numPr>
          <w:ilvl w:val="0"/>
          <w:numId w:val="1"/>
        </w:numPr>
        <w:spacing w:after="0"/>
        <w:ind w:left="1418"/>
        <w:rPr>
          <w:rFonts w:asciiTheme="majorBidi" w:hAnsiTheme="majorBidi" w:cstheme="majorBidi"/>
          <w:sz w:val="24"/>
          <w:szCs w:val="24"/>
          <w:lang w:val="en-IN"/>
        </w:rPr>
      </w:pPr>
      <w:r w:rsidRPr="000B149A">
        <w:rPr>
          <w:rFonts w:asciiTheme="majorBidi" w:hAnsiTheme="majorBidi" w:cstheme="majorBidi"/>
          <w:sz w:val="24"/>
          <w:szCs w:val="24"/>
          <w:lang w:val="en-IN"/>
        </w:rPr>
        <w:t>What are the important steps in the evaluation of Guidance Programmes</w:t>
      </w:r>
      <w:r w:rsidR="00B36B54" w:rsidRPr="000B149A">
        <w:rPr>
          <w:rFonts w:asciiTheme="majorBidi" w:hAnsiTheme="majorBidi" w:cstheme="majorBidi"/>
          <w:sz w:val="24"/>
          <w:szCs w:val="24"/>
          <w:lang w:val="en-IN"/>
        </w:rPr>
        <w:t>?</w:t>
      </w:r>
    </w:p>
    <w:p w:rsidR="00B36B54" w:rsidRPr="000B149A" w:rsidRDefault="00032953" w:rsidP="004B2C52">
      <w:pPr>
        <w:spacing w:after="0"/>
        <w:ind w:left="1418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="Kruti Dev 010" w:hAnsi="Kruti Dev 010" w:cs="Times New Roman"/>
          <w:sz w:val="28"/>
          <w:szCs w:val="24"/>
        </w:rPr>
        <w:t>funZs'ku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dk;ZØeksa ds ewY;kadu ds egRoiw.kZ in dkSu ls gS\</w:t>
      </w:r>
    </w:p>
    <w:p w:rsidR="00B36B54" w:rsidRPr="000B149A" w:rsidRDefault="00B36B54" w:rsidP="004B2C52">
      <w:pPr>
        <w:pStyle w:val="ListParagraph"/>
        <w:numPr>
          <w:ilvl w:val="0"/>
          <w:numId w:val="1"/>
        </w:numPr>
        <w:spacing w:after="0"/>
        <w:ind w:left="1418"/>
        <w:rPr>
          <w:rFonts w:asciiTheme="majorBidi" w:hAnsiTheme="majorBidi" w:cstheme="majorBidi"/>
          <w:sz w:val="24"/>
          <w:szCs w:val="24"/>
          <w:lang w:val="en-IN"/>
        </w:rPr>
      </w:pPr>
      <w:r w:rsidRPr="000B149A">
        <w:rPr>
          <w:rFonts w:asciiTheme="majorBidi" w:hAnsiTheme="majorBidi" w:cstheme="majorBidi"/>
          <w:sz w:val="24"/>
          <w:szCs w:val="24"/>
          <w:lang w:val="en-IN"/>
        </w:rPr>
        <w:t>Define Guidance</w:t>
      </w:r>
    </w:p>
    <w:p w:rsidR="00B36B54" w:rsidRPr="000B149A" w:rsidRDefault="00DE61A7" w:rsidP="004B2C52">
      <w:pPr>
        <w:spacing w:after="0"/>
        <w:ind w:left="1418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="Kruti Dev 010" w:hAnsi="Kruti Dev 010" w:cs="Times New Roman"/>
          <w:sz w:val="28"/>
          <w:szCs w:val="24"/>
        </w:rPr>
        <w:t>funZs'ku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dks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ifjHkkf"kr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dhft,A</w:t>
      </w:r>
    </w:p>
    <w:p w:rsidR="00B36B54" w:rsidRPr="000B149A" w:rsidRDefault="00B36B54" w:rsidP="004B2C52">
      <w:pPr>
        <w:pStyle w:val="ListParagraph"/>
        <w:numPr>
          <w:ilvl w:val="0"/>
          <w:numId w:val="1"/>
        </w:numPr>
        <w:spacing w:after="0"/>
        <w:ind w:left="1418"/>
        <w:rPr>
          <w:rFonts w:asciiTheme="majorBidi" w:hAnsiTheme="majorBidi" w:cstheme="majorBidi"/>
          <w:sz w:val="24"/>
          <w:szCs w:val="24"/>
          <w:lang w:val="en-IN"/>
        </w:rPr>
      </w:pPr>
      <w:r w:rsidRPr="000B149A">
        <w:rPr>
          <w:rFonts w:asciiTheme="majorBidi" w:hAnsiTheme="majorBidi" w:cstheme="majorBidi"/>
          <w:sz w:val="24"/>
          <w:szCs w:val="24"/>
          <w:lang w:val="en-IN"/>
        </w:rPr>
        <w:t>What are the qualities of an effective counsellor?</w:t>
      </w:r>
    </w:p>
    <w:p w:rsidR="00B36B54" w:rsidRPr="000B149A" w:rsidRDefault="006A29B4" w:rsidP="004B2C52">
      <w:pPr>
        <w:spacing w:after="0"/>
        <w:ind w:left="1418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="Kruti Dev 010" w:hAnsi="Kruti Dev 010" w:cs="Times New Roman"/>
          <w:sz w:val="28"/>
          <w:szCs w:val="24"/>
        </w:rPr>
        <w:t>,d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dq'ky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ijke'kZnkrk ds izeq[k xq.k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D;k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gS\</w:t>
      </w:r>
    </w:p>
    <w:p w:rsidR="00B36B54" w:rsidRPr="000B149A" w:rsidRDefault="00B36B54" w:rsidP="004B2C52">
      <w:pPr>
        <w:pStyle w:val="ListParagraph"/>
        <w:numPr>
          <w:ilvl w:val="0"/>
          <w:numId w:val="1"/>
        </w:numPr>
        <w:spacing w:after="0"/>
        <w:ind w:left="1418"/>
        <w:rPr>
          <w:rFonts w:asciiTheme="majorBidi" w:hAnsiTheme="majorBidi" w:cstheme="majorBidi"/>
          <w:sz w:val="24"/>
          <w:szCs w:val="24"/>
          <w:lang w:val="en-IN"/>
        </w:rPr>
      </w:pPr>
      <w:r w:rsidRPr="000B149A">
        <w:rPr>
          <w:rFonts w:asciiTheme="majorBidi" w:hAnsiTheme="majorBidi" w:cstheme="majorBidi"/>
          <w:sz w:val="24"/>
          <w:szCs w:val="24"/>
          <w:lang w:val="en-IN"/>
        </w:rPr>
        <w:t>Enumerate any five p</w:t>
      </w:r>
      <w:r w:rsidR="002C66DB" w:rsidRPr="000B149A">
        <w:rPr>
          <w:rFonts w:asciiTheme="majorBidi" w:hAnsiTheme="majorBidi" w:cstheme="majorBidi"/>
          <w:sz w:val="24"/>
          <w:szCs w:val="24"/>
          <w:lang w:val="en-IN"/>
        </w:rPr>
        <w:t>rinciples of</w:t>
      </w:r>
      <w:r w:rsidR="009E140C" w:rsidRPr="000B149A">
        <w:rPr>
          <w:rFonts w:asciiTheme="majorBidi" w:hAnsiTheme="majorBidi" w:cstheme="majorBidi"/>
          <w:sz w:val="24"/>
          <w:szCs w:val="24"/>
          <w:lang w:val="en-IN"/>
        </w:rPr>
        <w:t xml:space="preserve"> Counse</w:t>
      </w:r>
      <w:r w:rsidRPr="000B149A">
        <w:rPr>
          <w:rFonts w:asciiTheme="majorBidi" w:hAnsiTheme="majorBidi" w:cstheme="majorBidi"/>
          <w:sz w:val="24"/>
          <w:szCs w:val="24"/>
          <w:lang w:val="en-IN"/>
        </w:rPr>
        <w:t>lling.</w:t>
      </w:r>
    </w:p>
    <w:p w:rsidR="00B36B54" w:rsidRPr="000B149A" w:rsidRDefault="003A3A42" w:rsidP="004B2C52">
      <w:pPr>
        <w:spacing w:after="0"/>
        <w:ind w:left="1418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="Kruti Dev 010" w:hAnsi="Kruti Dev 010" w:cs="Times New Roman"/>
          <w:sz w:val="28"/>
          <w:szCs w:val="24"/>
        </w:rPr>
        <w:t>ijke'kZ ds fdUgha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ikWp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fl)kUrksa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mYys[k dhft,A</w:t>
      </w:r>
    </w:p>
    <w:p w:rsidR="00B36B54" w:rsidRPr="000B149A" w:rsidRDefault="009E140C" w:rsidP="004B2C52">
      <w:pPr>
        <w:pStyle w:val="ListParagraph"/>
        <w:numPr>
          <w:ilvl w:val="0"/>
          <w:numId w:val="1"/>
        </w:numPr>
        <w:spacing w:after="0"/>
        <w:ind w:left="1418"/>
        <w:rPr>
          <w:rFonts w:asciiTheme="majorBidi" w:hAnsiTheme="majorBidi" w:cstheme="majorBidi"/>
          <w:sz w:val="24"/>
          <w:szCs w:val="24"/>
          <w:lang w:val="en-IN"/>
        </w:rPr>
      </w:pPr>
      <w:r w:rsidRPr="000B149A">
        <w:rPr>
          <w:rFonts w:asciiTheme="majorBidi" w:hAnsiTheme="majorBidi" w:cstheme="majorBidi"/>
          <w:sz w:val="24"/>
          <w:szCs w:val="24"/>
          <w:lang w:val="en-IN"/>
        </w:rPr>
        <w:t>What is the role of a headmaster in a guidance programme?</w:t>
      </w:r>
    </w:p>
    <w:p w:rsidR="009E140C" w:rsidRDefault="000120F5" w:rsidP="004B2C52">
      <w:pPr>
        <w:spacing w:after="0"/>
        <w:ind w:left="1418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funZs'ku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dk;Zdze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esa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iz/kkuk/;kid dh D;k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Hkwfedk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gS\</w:t>
      </w:r>
    </w:p>
    <w:p w:rsidR="000660D9" w:rsidRPr="000B149A" w:rsidRDefault="000660D9" w:rsidP="000660D9">
      <w:pPr>
        <w:spacing w:after="0"/>
        <w:ind w:left="993"/>
        <w:rPr>
          <w:rFonts w:asciiTheme="majorBidi" w:hAnsiTheme="majorBidi" w:cstheme="majorBidi"/>
          <w:sz w:val="24"/>
          <w:szCs w:val="24"/>
          <w:lang w:val="en-IN"/>
        </w:rPr>
      </w:pPr>
    </w:p>
    <w:p w:rsidR="009E140C" w:rsidRPr="000B149A" w:rsidRDefault="009E140C" w:rsidP="000660D9">
      <w:pPr>
        <w:spacing w:after="0"/>
        <w:ind w:left="720" w:hanging="720"/>
        <w:rPr>
          <w:rFonts w:asciiTheme="majorBidi" w:hAnsiTheme="majorBidi" w:cstheme="majorBidi"/>
          <w:sz w:val="24"/>
          <w:szCs w:val="24"/>
          <w:lang w:val="en-IN"/>
        </w:rPr>
      </w:pPr>
      <w:r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>Q</w:t>
      </w:r>
      <w:r w:rsidR="000120F5"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>.</w:t>
      </w:r>
      <w:r w:rsidR="004B2C52"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 xml:space="preserve"> </w:t>
      </w:r>
      <w:r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>2.</w:t>
      </w:r>
      <w:r w:rsidR="000120F5"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ab/>
      </w:r>
      <w:r w:rsidRPr="000B149A">
        <w:rPr>
          <w:rFonts w:asciiTheme="majorBidi" w:hAnsiTheme="majorBidi" w:cstheme="majorBidi"/>
          <w:sz w:val="24"/>
          <w:szCs w:val="24"/>
          <w:lang w:val="en-IN"/>
        </w:rPr>
        <w:t>What are the principles of</w:t>
      </w:r>
      <w:r w:rsidR="006B1DEE" w:rsidRPr="000B149A">
        <w:rPr>
          <w:rFonts w:asciiTheme="majorBidi" w:hAnsiTheme="majorBidi" w:cstheme="majorBidi"/>
          <w:sz w:val="24"/>
          <w:szCs w:val="24"/>
          <w:lang w:val="en-IN"/>
        </w:rPr>
        <w:t xml:space="preserve"> Educational Guidance?</w:t>
      </w:r>
      <w:r w:rsidR="004B2C52">
        <w:rPr>
          <w:rFonts w:asciiTheme="majorBidi" w:hAnsiTheme="majorBidi" w:cstheme="majorBidi"/>
          <w:sz w:val="24"/>
          <w:szCs w:val="24"/>
          <w:lang w:val="en-IN"/>
        </w:rPr>
        <w:t xml:space="preserve"> </w:t>
      </w:r>
      <w:r w:rsidR="006B1DEE" w:rsidRPr="000B149A">
        <w:rPr>
          <w:rFonts w:asciiTheme="majorBidi" w:hAnsiTheme="majorBidi" w:cstheme="majorBidi"/>
          <w:sz w:val="24"/>
          <w:szCs w:val="24"/>
          <w:lang w:val="en-IN"/>
        </w:rPr>
        <w:t>Discuss the need and importance of Educational Guidance.</w:t>
      </w:r>
      <w:r w:rsidR="004B2C52">
        <w:rPr>
          <w:rFonts w:asciiTheme="majorBidi" w:hAnsiTheme="majorBidi" w:cstheme="majorBidi"/>
          <w:sz w:val="24"/>
          <w:szCs w:val="24"/>
          <w:lang w:val="en-IN"/>
        </w:rPr>
        <w:tab/>
      </w:r>
      <w:r w:rsidR="004B2C52">
        <w:rPr>
          <w:rFonts w:asciiTheme="majorBidi" w:hAnsiTheme="majorBidi" w:cstheme="majorBidi"/>
          <w:sz w:val="24"/>
          <w:szCs w:val="24"/>
          <w:lang w:val="en-IN"/>
        </w:rPr>
        <w:tab/>
      </w:r>
      <w:r w:rsidR="004B2C52">
        <w:rPr>
          <w:rFonts w:asciiTheme="majorBidi" w:hAnsiTheme="majorBidi" w:cstheme="majorBidi"/>
          <w:sz w:val="24"/>
          <w:szCs w:val="24"/>
          <w:lang w:val="en-IN"/>
        </w:rPr>
        <w:tab/>
      </w:r>
      <w:r w:rsidR="004B2C52">
        <w:rPr>
          <w:rFonts w:asciiTheme="majorBidi" w:hAnsiTheme="majorBidi" w:cstheme="majorBidi"/>
          <w:sz w:val="24"/>
          <w:szCs w:val="24"/>
          <w:lang w:val="en-IN"/>
        </w:rPr>
        <w:tab/>
      </w:r>
      <w:r w:rsidR="004B2C52">
        <w:rPr>
          <w:rFonts w:asciiTheme="majorBidi" w:hAnsiTheme="majorBidi" w:cstheme="majorBidi"/>
          <w:sz w:val="24"/>
          <w:szCs w:val="24"/>
          <w:lang w:val="en-IN"/>
        </w:rPr>
        <w:tab/>
      </w:r>
      <w:r w:rsidR="004B2C52">
        <w:rPr>
          <w:rFonts w:asciiTheme="majorBidi" w:hAnsiTheme="majorBidi" w:cstheme="majorBidi"/>
          <w:sz w:val="24"/>
          <w:szCs w:val="24"/>
          <w:lang w:val="en-IN"/>
        </w:rPr>
        <w:tab/>
      </w:r>
      <w:r w:rsidR="004B2C52">
        <w:rPr>
          <w:rFonts w:asciiTheme="majorBidi" w:hAnsiTheme="majorBidi" w:cstheme="majorBidi"/>
          <w:sz w:val="24"/>
          <w:szCs w:val="24"/>
          <w:lang w:val="en-IN"/>
        </w:rPr>
        <w:tab/>
      </w:r>
      <w:r w:rsidR="004B2C52">
        <w:rPr>
          <w:rFonts w:asciiTheme="majorBidi" w:hAnsiTheme="majorBidi" w:cstheme="majorBidi"/>
          <w:sz w:val="24"/>
          <w:szCs w:val="24"/>
          <w:lang w:val="en-IN"/>
        </w:rPr>
        <w:tab/>
        <w:t xml:space="preserve">  </w:t>
      </w:r>
      <w:r w:rsidR="004B2C52"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>10</w:t>
      </w:r>
    </w:p>
    <w:p w:rsidR="006B1DEE" w:rsidRPr="000B149A" w:rsidRDefault="002770A1" w:rsidP="000660D9">
      <w:pPr>
        <w:spacing w:after="0"/>
        <w:ind w:left="720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="Kruti Dev 010" w:hAnsi="Kruti Dev 010" w:cs="Times New Roman"/>
          <w:sz w:val="28"/>
          <w:szCs w:val="24"/>
        </w:rPr>
        <w:t>'kSf{kd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funZs'ku ds ewyHkwr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fl)kUr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D;k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gS\ 'kSf{kd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funZs'ku dh vko';drk ,oa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egRo dh foospuk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dhft,A</w:t>
      </w:r>
    </w:p>
    <w:p w:rsidR="006B1DEE" w:rsidRPr="00850376" w:rsidRDefault="006B1DEE" w:rsidP="000660D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IN"/>
        </w:rPr>
      </w:pPr>
      <w:r w:rsidRPr="00850376">
        <w:rPr>
          <w:rFonts w:asciiTheme="majorBidi" w:hAnsiTheme="majorBidi" w:cstheme="majorBidi"/>
          <w:b/>
          <w:bCs/>
          <w:sz w:val="24"/>
          <w:szCs w:val="24"/>
          <w:lang w:val="en-IN"/>
        </w:rPr>
        <w:t>OR</w:t>
      </w:r>
      <w:r w:rsidR="002770A1" w:rsidRPr="00850376">
        <w:rPr>
          <w:rFonts w:asciiTheme="majorBidi" w:hAnsiTheme="majorBidi" w:cstheme="majorBidi"/>
          <w:b/>
          <w:bCs/>
          <w:sz w:val="24"/>
          <w:szCs w:val="24"/>
          <w:lang w:val="en-IN"/>
        </w:rPr>
        <w:t>/</w:t>
      </w:r>
      <w:r w:rsidR="002770A1" w:rsidRPr="00850376">
        <w:rPr>
          <w:rFonts w:ascii="Kruti Dev 010" w:hAnsi="Kruti Dev 010" w:cs="Times New Roman"/>
          <w:b/>
          <w:bCs/>
          <w:sz w:val="28"/>
          <w:szCs w:val="24"/>
        </w:rPr>
        <w:t>vFkok</w:t>
      </w:r>
    </w:p>
    <w:p w:rsidR="006B1DEE" w:rsidRDefault="006B1DEE" w:rsidP="000660D9">
      <w:pPr>
        <w:spacing w:after="0"/>
        <w:ind w:left="720"/>
        <w:jc w:val="both"/>
        <w:rPr>
          <w:rFonts w:asciiTheme="majorBidi" w:hAnsiTheme="majorBidi" w:cstheme="majorBidi"/>
          <w:sz w:val="24"/>
          <w:szCs w:val="24"/>
          <w:lang w:val="en-IN"/>
        </w:rPr>
      </w:pPr>
      <w:r w:rsidRPr="000B149A">
        <w:rPr>
          <w:rFonts w:asciiTheme="majorBidi" w:hAnsiTheme="majorBidi" w:cstheme="majorBidi"/>
          <w:sz w:val="24"/>
          <w:szCs w:val="24"/>
          <w:lang w:val="en-IN"/>
        </w:rPr>
        <w:t>Describe the basic principles of Vocational Guidance.What is the need of vocationalization of Secondary education?</w:t>
      </w:r>
    </w:p>
    <w:p w:rsidR="002770A1" w:rsidRDefault="00EF0737" w:rsidP="000660D9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O;olkf;d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funsZ'ku</w:t>
      </w:r>
      <w:r w:rsidR="002610DA">
        <w:rPr>
          <w:rFonts w:ascii="Kruti Dev 010" w:hAnsi="Kruti Dev 010" w:cs="Times New Roman"/>
          <w:sz w:val="28"/>
          <w:szCs w:val="24"/>
        </w:rPr>
        <w:t xml:space="preserve"> ds ewyHkwr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2610DA">
        <w:rPr>
          <w:rFonts w:ascii="Kruti Dev 010" w:hAnsi="Kruti Dev 010" w:cs="Times New Roman"/>
          <w:sz w:val="28"/>
          <w:szCs w:val="24"/>
        </w:rPr>
        <w:t>fl)kUr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2610DA">
        <w:rPr>
          <w:rFonts w:ascii="Kruti Dev 010" w:hAnsi="Kruti Dev 010" w:cs="Times New Roman"/>
          <w:sz w:val="28"/>
          <w:szCs w:val="24"/>
        </w:rPr>
        <w:t>D;k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2610DA">
        <w:rPr>
          <w:rFonts w:ascii="Kruti Dev 010" w:hAnsi="Kruti Dev 010" w:cs="Times New Roman"/>
          <w:sz w:val="28"/>
          <w:szCs w:val="24"/>
        </w:rPr>
        <w:t>gS\ ek/;fed f'k{kk ds O;olk;hdj.k dh D;k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2610DA">
        <w:rPr>
          <w:rFonts w:ascii="Kruti Dev 010" w:hAnsi="Kruti Dev 010" w:cs="Times New Roman"/>
          <w:sz w:val="28"/>
          <w:szCs w:val="24"/>
        </w:rPr>
        <w:t>vko';drk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2610DA">
        <w:rPr>
          <w:rFonts w:ascii="Kruti Dev 010" w:hAnsi="Kruti Dev 010" w:cs="Times New Roman"/>
          <w:sz w:val="28"/>
          <w:szCs w:val="24"/>
        </w:rPr>
        <w:t>gS\</w:t>
      </w:r>
    </w:p>
    <w:p w:rsidR="000660D9" w:rsidRPr="000B149A" w:rsidRDefault="000660D9" w:rsidP="000660D9">
      <w:pPr>
        <w:spacing w:after="0"/>
        <w:ind w:left="720"/>
        <w:jc w:val="both"/>
        <w:rPr>
          <w:rFonts w:asciiTheme="majorBidi" w:hAnsiTheme="majorBidi" w:cstheme="majorBidi"/>
          <w:sz w:val="24"/>
          <w:szCs w:val="24"/>
          <w:lang w:val="en-IN"/>
        </w:rPr>
      </w:pPr>
    </w:p>
    <w:p w:rsidR="0058774B" w:rsidRDefault="006B1DEE" w:rsidP="000660D9">
      <w:pPr>
        <w:spacing w:after="0"/>
        <w:ind w:left="720" w:hanging="720"/>
        <w:rPr>
          <w:rFonts w:asciiTheme="majorBidi" w:hAnsiTheme="majorBidi" w:cstheme="majorBidi"/>
          <w:sz w:val="24"/>
          <w:szCs w:val="24"/>
          <w:lang w:val="en-IN"/>
        </w:rPr>
      </w:pPr>
      <w:r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>Q</w:t>
      </w:r>
      <w:r w:rsidR="002610DA"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>.</w:t>
      </w:r>
      <w:r w:rsidR="004B2C52"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 xml:space="preserve"> </w:t>
      </w:r>
      <w:r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>3.</w:t>
      </w:r>
      <w:r w:rsidR="002610DA"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ab/>
      </w:r>
      <w:r w:rsidR="0058774B" w:rsidRPr="000B149A">
        <w:rPr>
          <w:rFonts w:asciiTheme="majorBidi" w:hAnsiTheme="majorBidi" w:cstheme="majorBidi"/>
          <w:sz w:val="24"/>
          <w:szCs w:val="24"/>
          <w:lang w:val="en-IN"/>
        </w:rPr>
        <w:t>What are the objectives of a school guidance programme?</w:t>
      </w:r>
      <w:r w:rsidR="004B2C52">
        <w:rPr>
          <w:rFonts w:asciiTheme="majorBidi" w:hAnsiTheme="majorBidi" w:cstheme="majorBidi"/>
          <w:sz w:val="24"/>
          <w:szCs w:val="24"/>
          <w:lang w:val="en-IN"/>
        </w:rPr>
        <w:t xml:space="preserve"> </w:t>
      </w:r>
      <w:r w:rsidR="0058774B" w:rsidRPr="000B149A">
        <w:rPr>
          <w:rFonts w:asciiTheme="majorBidi" w:hAnsiTheme="majorBidi" w:cstheme="majorBidi"/>
          <w:sz w:val="24"/>
          <w:szCs w:val="24"/>
          <w:lang w:val="en-IN"/>
        </w:rPr>
        <w:t>Describe the various guidance services to be provided in a</w:t>
      </w:r>
      <w:r w:rsidR="003B75E3" w:rsidRPr="000B149A">
        <w:rPr>
          <w:rFonts w:asciiTheme="majorBidi" w:hAnsiTheme="majorBidi" w:cstheme="majorBidi"/>
          <w:sz w:val="24"/>
          <w:szCs w:val="24"/>
          <w:lang w:val="en-IN"/>
        </w:rPr>
        <w:t xml:space="preserve"> senior</w:t>
      </w:r>
      <w:r w:rsidR="0058774B" w:rsidRPr="000B149A">
        <w:rPr>
          <w:rFonts w:asciiTheme="majorBidi" w:hAnsiTheme="majorBidi" w:cstheme="majorBidi"/>
          <w:sz w:val="24"/>
          <w:szCs w:val="24"/>
          <w:lang w:val="en-IN"/>
        </w:rPr>
        <w:t xml:space="preserve"> secondary school.</w:t>
      </w:r>
      <w:r w:rsidR="004B2C52"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 xml:space="preserve"> </w:t>
      </w:r>
      <w:r w:rsid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ab/>
      </w:r>
      <w:r w:rsid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ab/>
      </w:r>
      <w:r w:rsid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ab/>
      </w:r>
      <w:r w:rsidR="004B2C52"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>10</w:t>
      </w:r>
    </w:p>
    <w:p w:rsidR="002610DA" w:rsidRPr="000B149A" w:rsidRDefault="002610DA" w:rsidP="000660D9">
      <w:pPr>
        <w:spacing w:after="0"/>
        <w:ind w:left="720" w:hanging="720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ab/>
      </w:r>
      <w:r w:rsidR="000C5FEF">
        <w:rPr>
          <w:rFonts w:ascii="Kruti Dev 010" w:hAnsi="Kruti Dev 010" w:cs="Times New Roman"/>
          <w:sz w:val="28"/>
          <w:szCs w:val="24"/>
        </w:rPr>
        <w:t>fo|ky; funZs'ku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0C5FEF">
        <w:rPr>
          <w:rFonts w:ascii="Kruti Dev 010" w:hAnsi="Kruti Dev 010" w:cs="Times New Roman"/>
          <w:sz w:val="28"/>
          <w:szCs w:val="24"/>
        </w:rPr>
        <w:t>dk;Zdze ds mn~ns'; D;k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0C5FEF">
        <w:rPr>
          <w:rFonts w:ascii="Kruti Dev 010" w:hAnsi="Kruti Dev 010" w:cs="Times New Roman"/>
          <w:sz w:val="28"/>
          <w:szCs w:val="24"/>
        </w:rPr>
        <w:t>gS\ mPp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0C5FEF">
        <w:rPr>
          <w:rFonts w:ascii="Kruti Dev 010" w:hAnsi="Kruti Dev 010" w:cs="Times New Roman"/>
          <w:sz w:val="28"/>
          <w:szCs w:val="24"/>
        </w:rPr>
        <w:t>ek/;fed fo|ky; esa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0C5FEF">
        <w:rPr>
          <w:rFonts w:ascii="Kruti Dev 010" w:hAnsi="Kruti Dev 010" w:cs="Times New Roman"/>
          <w:sz w:val="28"/>
          <w:szCs w:val="24"/>
        </w:rPr>
        <w:t>iznku dh tkus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0C5FEF">
        <w:rPr>
          <w:rFonts w:ascii="Kruti Dev 010" w:hAnsi="Kruti Dev 010" w:cs="Times New Roman"/>
          <w:sz w:val="28"/>
          <w:szCs w:val="24"/>
        </w:rPr>
        <w:t>okyh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0C5FEF">
        <w:rPr>
          <w:rFonts w:ascii="Kruti Dev 010" w:hAnsi="Kruti Dev 010" w:cs="Times New Roman"/>
          <w:sz w:val="28"/>
          <w:szCs w:val="24"/>
        </w:rPr>
        <w:t>fofHkUu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0C5FEF">
        <w:rPr>
          <w:rFonts w:ascii="Kruti Dev 010" w:hAnsi="Kruti Dev 010" w:cs="Times New Roman"/>
          <w:sz w:val="28"/>
          <w:szCs w:val="24"/>
        </w:rPr>
        <w:t>funZs'ku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0C5FEF">
        <w:rPr>
          <w:rFonts w:ascii="Kruti Dev 010" w:hAnsi="Kruti Dev 010" w:cs="Times New Roman"/>
          <w:sz w:val="28"/>
          <w:szCs w:val="24"/>
        </w:rPr>
        <w:t>lsokvksa dh foospuk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0C5FEF">
        <w:rPr>
          <w:rFonts w:ascii="Kruti Dev 010" w:hAnsi="Kruti Dev 010" w:cs="Times New Roman"/>
          <w:sz w:val="28"/>
          <w:szCs w:val="24"/>
        </w:rPr>
        <w:t>dhft,A</w:t>
      </w:r>
    </w:p>
    <w:p w:rsidR="000C5FEF" w:rsidRPr="00850376" w:rsidRDefault="000C5FEF" w:rsidP="000660D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IN"/>
        </w:rPr>
      </w:pPr>
      <w:r w:rsidRPr="00850376">
        <w:rPr>
          <w:rFonts w:asciiTheme="majorBidi" w:hAnsiTheme="majorBidi" w:cstheme="majorBidi"/>
          <w:b/>
          <w:bCs/>
          <w:sz w:val="24"/>
          <w:szCs w:val="24"/>
          <w:lang w:val="en-IN"/>
        </w:rPr>
        <w:t>OR/</w:t>
      </w:r>
      <w:r w:rsidRPr="00850376">
        <w:rPr>
          <w:rFonts w:ascii="Kruti Dev 010" w:hAnsi="Kruti Dev 010" w:cs="Times New Roman"/>
          <w:b/>
          <w:bCs/>
          <w:sz w:val="28"/>
          <w:szCs w:val="24"/>
        </w:rPr>
        <w:t>vFkok</w:t>
      </w:r>
    </w:p>
    <w:p w:rsidR="0058774B" w:rsidRPr="000B149A" w:rsidRDefault="0058774B" w:rsidP="000660D9">
      <w:pPr>
        <w:spacing w:after="0"/>
        <w:ind w:left="720"/>
        <w:rPr>
          <w:rFonts w:asciiTheme="majorBidi" w:hAnsiTheme="majorBidi" w:cstheme="majorBidi"/>
          <w:sz w:val="24"/>
          <w:szCs w:val="24"/>
          <w:lang w:val="en-IN"/>
        </w:rPr>
      </w:pPr>
      <w:r w:rsidRPr="000B149A">
        <w:rPr>
          <w:rFonts w:asciiTheme="majorBidi" w:hAnsiTheme="majorBidi" w:cstheme="majorBidi"/>
          <w:sz w:val="24"/>
          <w:szCs w:val="24"/>
          <w:lang w:val="en-IN"/>
        </w:rPr>
        <w:t>What do you understand by Placement services? Discuss the need and utility of Placement services.</w:t>
      </w:r>
    </w:p>
    <w:p w:rsidR="0058774B" w:rsidRDefault="00655AF6" w:rsidP="000660D9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fu;kstu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lsokvksa ls D;k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rkRi;Z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gS\ fu;kstu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lsokvksa dh vko';drk ,oa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mi;ksfxrk dh foospuk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dhft,A</w:t>
      </w:r>
    </w:p>
    <w:p w:rsidR="000660D9" w:rsidRDefault="000660D9" w:rsidP="000660D9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</w:p>
    <w:p w:rsidR="00DD24D6" w:rsidRDefault="00DD24D6" w:rsidP="000660D9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</w:p>
    <w:p w:rsidR="004B2C52" w:rsidRDefault="004B2C52" w:rsidP="000660D9">
      <w:pPr>
        <w:spacing w:after="0"/>
        <w:rPr>
          <w:rFonts w:asciiTheme="majorBidi" w:hAnsiTheme="majorBidi" w:cstheme="majorBidi"/>
          <w:sz w:val="24"/>
          <w:szCs w:val="24"/>
          <w:lang w:val="en-IN"/>
        </w:rPr>
      </w:pPr>
    </w:p>
    <w:p w:rsidR="004B2C52" w:rsidRDefault="004B2C52" w:rsidP="000660D9">
      <w:pPr>
        <w:spacing w:after="0"/>
        <w:rPr>
          <w:rFonts w:asciiTheme="majorBidi" w:hAnsiTheme="majorBidi" w:cstheme="majorBidi"/>
          <w:sz w:val="24"/>
          <w:szCs w:val="24"/>
          <w:lang w:val="en-IN"/>
        </w:rPr>
      </w:pPr>
    </w:p>
    <w:p w:rsidR="005E6371" w:rsidRDefault="0058774B" w:rsidP="000660D9">
      <w:pPr>
        <w:spacing w:after="0"/>
        <w:rPr>
          <w:rFonts w:asciiTheme="majorBidi" w:hAnsiTheme="majorBidi" w:cstheme="majorBidi"/>
          <w:sz w:val="24"/>
          <w:szCs w:val="24"/>
          <w:lang w:val="en-IN"/>
        </w:rPr>
      </w:pPr>
      <w:r w:rsidRPr="00C77E7D">
        <w:rPr>
          <w:rFonts w:asciiTheme="majorBidi" w:hAnsiTheme="majorBidi" w:cstheme="majorBidi"/>
          <w:b/>
          <w:bCs/>
          <w:sz w:val="24"/>
          <w:szCs w:val="24"/>
          <w:lang w:val="en-IN"/>
        </w:rPr>
        <w:t>Q</w:t>
      </w:r>
      <w:r w:rsidR="00DC62CE" w:rsidRPr="00C77E7D">
        <w:rPr>
          <w:rFonts w:asciiTheme="majorBidi" w:hAnsiTheme="majorBidi" w:cstheme="majorBidi"/>
          <w:b/>
          <w:bCs/>
          <w:sz w:val="24"/>
          <w:szCs w:val="24"/>
          <w:lang w:val="en-IN"/>
        </w:rPr>
        <w:t>.</w:t>
      </w:r>
      <w:r w:rsidR="004B2C52" w:rsidRPr="00C77E7D">
        <w:rPr>
          <w:rFonts w:asciiTheme="majorBidi" w:hAnsiTheme="majorBidi" w:cstheme="majorBidi"/>
          <w:b/>
          <w:bCs/>
          <w:sz w:val="24"/>
          <w:szCs w:val="24"/>
          <w:lang w:val="en-IN"/>
        </w:rPr>
        <w:t xml:space="preserve"> </w:t>
      </w:r>
      <w:r w:rsidRPr="00C77E7D">
        <w:rPr>
          <w:rFonts w:asciiTheme="majorBidi" w:hAnsiTheme="majorBidi" w:cstheme="majorBidi"/>
          <w:b/>
          <w:bCs/>
          <w:sz w:val="24"/>
          <w:szCs w:val="24"/>
          <w:lang w:val="en-IN"/>
        </w:rPr>
        <w:t>4.</w:t>
      </w:r>
      <w:r w:rsidR="00DC62CE">
        <w:rPr>
          <w:rFonts w:asciiTheme="majorBidi" w:hAnsiTheme="majorBidi" w:cstheme="majorBidi"/>
          <w:sz w:val="24"/>
          <w:szCs w:val="24"/>
          <w:lang w:val="en-IN"/>
        </w:rPr>
        <w:tab/>
      </w:r>
      <w:r w:rsidR="00BF72FB" w:rsidRPr="000B149A">
        <w:rPr>
          <w:rFonts w:asciiTheme="majorBidi" w:hAnsiTheme="majorBidi" w:cstheme="majorBidi"/>
          <w:sz w:val="24"/>
          <w:szCs w:val="24"/>
          <w:lang w:val="en-IN"/>
        </w:rPr>
        <w:t>Describe the various steps for guiding gifted and creative students?</w:t>
      </w:r>
      <w:r w:rsidR="004B2C52"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 xml:space="preserve"> </w:t>
      </w:r>
      <w:r w:rsid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ab/>
      </w:r>
      <w:r w:rsid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ab/>
      </w:r>
      <w:r w:rsidR="004B2C52"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>10</w:t>
      </w:r>
    </w:p>
    <w:p w:rsidR="00DC62CE" w:rsidRPr="000B149A" w:rsidRDefault="00DC62CE" w:rsidP="000660D9">
      <w:pPr>
        <w:spacing w:after="0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ab/>
      </w:r>
      <w:r w:rsidR="00502D41">
        <w:rPr>
          <w:rFonts w:ascii="Kruti Dev 010" w:hAnsi="Kruti Dev 010" w:cs="Times New Roman"/>
          <w:sz w:val="28"/>
          <w:szCs w:val="24"/>
        </w:rPr>
        <w:t>jpukRed ,oa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502D41">
        <w:rPr>
          <w:rFonts w:ascii="Kruti Dev 010" w:hAnsi="Kruti Dev 010" w:cs="Times New Roman"/>
          <w:sz w:val="28"/>
          <w:szCs w:val="24"/>
        </w:rPr>
        <w:t>l`tu'khy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502D41">
        <w:rPr>
          <w:rFonts w:ascii="Kruti Dev 010" w:hAnsi="Kruti Dev 010" w:cs="Times New Roman"/>
          <w:sz w:val="28"/>
          <w:szCs w:val="24"/>
        </w:rPr>
        <w:t>Nk=ksa ds funZs'ku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502D41">
        <w:rPr>
          <w:rFonts w:ascii="Kruti Dev 010" w:hAnsi="Kruti Dev 010" w:cs="Times New Roman"/>
          <w:sz w:val="28"/>
          <w:szCs w:val="24"/>
        </w:rPr>
        <w:t>gsrq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502D41">
        <w:rPr>
          <w:rFonts w:ascii="Kruti Dev 010" w:hAnsi="Kruti Dev 010" w:cs="Times New Roman"/>
          <w:sz w:val="28"/>
          <w:szCs w:val="24"/>
        </w:rPr>
        <w:t>mi;qDr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502D41">
        <w:rPr>
          <w:rFonts w:ascii="Kruti Dev 010" w:hAnsi="Kruti Dev 010" w:cs="Times New Roman"/>
          <w:sz w:val="28"/>
          <w:szCs w:val="24"/>
        </w:rPr>
        <w:t>inksa dh foospuk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502D41">
        <w:rPr>
          <w:rFonts w:ascii="Kruti Dev 010" w:hAnsi="Kruti Dev 010" w:cs="Times New Roman"/>
          <w:sz w:val="28"/>
          <w:szCs w:val="24"/>
        </w:rPr>
        <w:t>dhft,A</w:t>
      </w:r>
    </w:p>
    <w:p w:rsidR="00502D41" w:rsidRPr="00850376" w:rsidRDefault="00502D41" w:rsidP="000660D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IN"/>
        </w:rPr>
      </w:pPr>
      <w:r w:rsidRPr="00850376">
        <w:rPr>
          <w:rFonts w:asciiTheme="majorBidi" w:hAnsiTheme="majorBidi" w:cstheme="majorBidi"/>
          <w:b/>
          <w:bCs/>
          <w:sz w:val="24"/>
          <w:szCs w:val="24"/>
          <w:lang w:val="en-IN"/>
        </w:rPr>
        <w:t>OR/</w:t>
      </w:r>
      <w:r w:rsidRPr="00850376">
        <w:rPr>
          <w:rFonts w:ascii="Kruti Dev 010" w:hAnsi="Kruti Dev 010" w:cs="Times New Roman"/>
          <w:b/>
          <w:bCs/>
          <w:sz w:val="28"/>
          <w:szCs w:val="24"/>
        </w:rPr>
        <w:t>vFkok</w:t>
      </w:r>
    </w:p>
    <w:p w:rsidR="005E6371" w:rsidRPr="000B149A" w:rsidRDefault="005E6371" w:rsidP="000660D9">
      <w:pPr>
        <w:spacing w:after="0"/>
        <w:ind w:firstLine="720"/>
        <w:rPr>
          <w:rFonts w:asciiTheme="majorBidi" w:hAnsiTheme="majorBidi" w:cstheme="majorBidi"/>
          <w:sz w:val="24"/>
          <w:szCs w:val="24"/>
          <w:lang w:val="en-IN"/>
        </w:rPr>
      </w:pPr>
      <w:r w:rsidRPr="000B149A">
        <w:rPr>
          <w:rFonts w:asciiTheme="majorBidi" w:hAnsiTheme="majorBidi" w:cstheme="majorBidi"/>
          <w:sz w:val="24"/>
          <w:szCs w:val="24"/>
          <w:lang w:val="en-IN"/>
        </w:rPr>
        <w:t>Write short notes on:</w:t>
      </w:r>
    </w:p>
    <w:p w:rsidR="005E6371" w:rsidRPr="000B149A" w:rsidRDefault="00502D41" w:rsidP="000660D9">
      <w:pPr>
        <w:spacing w:after="0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ab/>
      </w:r>
      <w:r w:rsidR="000B5318">
        <w:rPr>
          <w:rFonts w:ascii="Kruti Dev 010" w:hAnsi="Kruti Dev 010" w:cs="Times New Roman"/>
          <w:sz w:val="28"/>
          <w:szCs w:val="24"/>
        </w:rPr>
        <w:t>fVIi.kh fyf[k,%</w:t>
      </w:r>
    </w:p>
    <w:p w:rsidR="005E6371" w:rsidRPr="004B2C52" w:rsidRDefault="005E6371" w:rsidP="004B2C52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  <w:lang w:val="en-IN"/>
        </w:rPr>
      </w:pPr>
      <w:r w:rsidRPr="004B2C52">
        <w:rPr>
          <w:rFonts w:asciiTheme="majorBidi" w:hAnsiTheme="majorBidi" w:cstheme="majorBidi"/>
          <w:sz w:val="24"/>
          <w:szCs w:val="24"/>
          <w:lang w:val="en-IN"/>
        </w:rPr>
        <w:t>Rating Scales</w:t>
      </w:r>
    </w:p>
    <w:p w:rsidR="005E6371" w:rsidRPr="000B149A" w:rsidRDefault="000B5318" w:rsidP="007F079A">
      <w:pPr>
        <w:spacing w:after="0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ab/>
      </w:r>
      <w:r>
        <w:rPr>
          <w:rFonts w:asciiTheme="majorBidi" w:hAnsiTheme="majorBidi" w:cstheme="majorBidi"/>
          <w:sz w:val="24"/>
          <w:szCs w:val="24"/>
          <w:lang w:val="en-IN"/>
        </w:rPr>
        <w:tab/>
      </w:r>
      <w:r w:rsidR="004B2C52">
        <w:rPr>
          <w:rFonts w:asciiTheme="majorBidi" w:hAnsiTheme="majorBidi" w:cstheme="majorBidi"/>
          <w:sz w:val="24"/>
          <w:szCs w:val="24"/>
          <w:lang w:val="en-IN"/>
        </w:rPr>
        <w:tab/>
      </w:r>
      <w:r w:rsidR="007F079A">
        <w:rPr>
          <w:rFonts w:ascii="Kruti Dev 010" w:hAnsi="Kruti Dev 010" w:cs="Times New Roman"/>
          <w:sz w:val="28"/>
          <w:szCs w:val="24"/>
        </w:rPr>
        <w:t>Ø</w:t>
      </w:r>
      <w:r w:rsidR="00DD5182">
        <w:rPr>
          <w:rFonts w:ascii="Kruti Dev 010" w:hAnsi="Kruti Dev 010" w:cs="Times New Roman"/>
          <w:sz w:val="28"/>
          <w:szCs w:val="24"/>
        </w:rPr>
        <w:t>e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 w:rsidR="00DD5182">
        <w:rPr>
          <w:rFonts w:ascii="Kruti Dev 010" w:hAnsi="Kruti Dev 010" w:cs="Times New Roman"/>
          <w:sz w:val="28"/>
          <w:szCs w:val="24"/>
        </w:rPr>
        <w:t>fu/kkZj.keku</w:t>
      </w:r>
      <w:r>
        <w:rPr>
          <w:rFonts w:asciiTheme="majorBidi" w:hAnsiTheme="majorBidi" w:cstheme="majorBidi"/>
          <w:sz w:val="24"/>
          <w:szCs w:val="24"/>
          <w:lang w:val="en-IN"/>
        </w:rPr>
        <w:tab/>
      </w:r>
    </w:p>
    <w:p w:rsidR="005E6371" w:rsidRPr="000B149A" w:rsidRDefault="005E6371" w:rsidP="000660D9">
      <w:pPr>
        <w:spacing w:after="0"/>
        <w:ind w:left="720" w:firstLine="720"/>
        <w:rPr>
          <w:rFonts w:asciiTheme="majorBidi" w:hAnsiTheme="majorBidi" w:cstheme="majorBidi"/>
          <w:sz w:val="24"/>
          <w:szCs w:val="24"/>
          <w:lang w:val="en-IN"/>
        </w:rPr>
      </w:pPr>
      <w:r w:rsidRPr="000B149A">
        <w:rPr>
          <w:rFonts w:asciiTheme="majorBidi" w:hAnsiTheme="majorBidi" w:cstheme="majorBidi"/>
          <w:sz w:val="24"/>
          <w:szCs w:val="24"/>
          <w:lang w:val="en-IN"/>
        </w:rPr>
        <w:t xml:space="preserve">(ii) </w:t>
      </w:r>
      <w:r w:rsidR="004B2C52">
        <w:rPr>
          <w:rFonts w:asciiTheme="majorBidi" w:hAnsiTheme="majorBidi" w:cstheme="majorBidi"/>
          <w:sz w:val="24"/>
          <w:szCs w:val="24"/>
          <w:lang w:val="en-IN"/>
        </w:rPr>
        <w:tab/>
      </w:r>
      <w:r w:rsidRPr="000B149A">
        <w:rPr>
          <w:rFonts w:asciiTheme="majorBidi" w:hAnsiTheme="majorBidi" w:cstheme="majorBidi"/>
          <w:sz w:val="24"/>
          <w:szCs w:val="24"/>
          <w:lang w:val="en-IN"/>
        </w:rPr>
        <w:t>Inventories</w:t>
      </w:r>
    </w:p>
    <w:p w:rsidR="005E6371" w:rsidRPr="000B149A" w:rsidRDefault="00DD5182" w:rsidP="000660D9">
      <w:pPr>
        <w:spacing w:after="120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ab/>
      </w:r>
      <w:r>
        <w:rPr>
          <w:rFonts w:asciiTheme="majorBidi" w:hAnsiTheme="majorBidi" w:cstheme="majorBidi"/>
          <w:sz w:val="24"/>
          <w:szCs w:val="24"/>
          <w:lang w:val="en-IN"/>
        </w:rPr>
        <w:tab/>
      </w:r>
      <w:r w:rsidR="004B2C52">
        <w:rPr>
          <w:rFonts w:asciiTheme="majorBidi" w:hAnsiTheme="majorBidi" w:cstheme="majorBidi"/>
          <w:sz w:val="24"/>
          <w:szCs w:val="24"/>
          <w:lang w:val="en-IN"/>
        </w:rPr>
        <w:tab/>
      </w:r>
      <w:r w:rsidR="00D03B1B">
        <w:rPr>
          <w:rFonts w:ascii="Kruti Dev 010" w:hAnsi="Kruti Dev 010" w:cs="Times New Roman"/>
          <w:sz w:val="28"/>
          <w:szCs w:val="24"/>
        </w:rPr>
        <w:t>ifjlwfp;kW</w:t>
      </w:r>
    </w:p>
    <w:p w:rsidR="005E6371" w:rsidRPr="000B149A" w:rsidRDefault="005E6371" w:rsidP="00C77E7D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  <w:lang w:val="en-IN"/>
        </w:rPr>
      </w:pPr>
      <w:r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>Q</w:t>
      </w:r>
      <w:r w:rsidR="00D03B1B"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>.</w:t>
      </w:r>
      <w:r w:rsidR="004B2C52"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 xml:space="preserve"> </w:t>
      </w:r>
      <w:r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>5</w:t>
      </w:r>
      <w:r w:rsidR="00D03B1B"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>.</w:t>
      </w:r>
      <w:r w:rsidR="00D03B1B"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ab/>
      </w:r>
      <w:r w:rsidRPr="000B149A">
        <w:rPr>
          <w:rFonts w:asciiTheme="majorBidi" w:hAnsiTheme="majorBidi" w:cstheme="majorBidi"/>
          <w:sz w:val="24"/>
          <w:szCs w:val="24"/>
          <w:lang w:val="en-IN"/>
        </w:rPr>
        <w:t xml:space="preserve">What is the difference between group counselling and individual </w:t>
      </w:r>
      <w:r w:rsidR="00C77E7D">
        <w:rPr>
          <w:rFonts w:asciiTheme="majorBidi" w:hAnsiTheme="majorBidi" w:cstheme="majorBidi"/>
          <w:sz w:val="24"/>
          <w:szCs w:val="24"/>
          <w:lang w:val="en-IN"/>
        </w:rPr>
        <w:t>c</w:t>
      </w:r>
      <w:r w:rsidRPr="000B149A">
        <w:rPr>
          <w:rFonts w:asciiTheme="majorBidi" w:hAnsiTheme="majorBidi" w:cstheme="majorBidi"/>
          <w:sz w:val="24"/>
          <w:szCs w:val="24"/>
          <w:lang w:val="en-IN"/>
        </w:rPr>
        <w:t>ounselli</w:t>
      </w:r>
      <w:r w:rsidR="002C66DB" w:rsidRPr="000B149A">
        <w:rPr>
          <w:rFonts w:asciiTheme="majorBidi" w:hAnsiTheme="majorBidi" w:cstheme="majorBidi"/>
          <w:sz w:val="24"/>
          <w:szCs w:val="24"/>
          <w:lang w:val="en-IN"/>
        </w:rPr>
        <w:t>ng?</w:t>
      </w:r>
      <w:r w:rsidR="004B2C52">
        <w:rPr>
          <w:rFonts w:asciiTheme="majorBidi" w:hAnsiTheme="majorBidi" w:cstheme="majorBidi"/>
          <w:sz w:val="24"/>
          <w:szCs w:val="24"/>
          <w:lang w:val="en-IN"/>
        </w:rPr>
        <w:t xml:space="preserve"> </w:t>
      </w:r>
      <w:r w:rsidR="002C66DB" w:rsidRPr="000B149A">
        <w:rPr>
          <w:rFonts w:asciiTheme="majorBidi" w:hAnsiTheme="majorBidi" w:cstheme="majorBidi"/>
          <w:sz w:val="24"/>
          <w:szCs w:val="24"/>
          <w:lang w:val="en-IN"/>
        </w:rPr>
        <w:t xml:space="preserve">Describe the principles of </w:t>
      </w:r>
      <w:r w:rsidRPr="000B149A">
        <w:rPr>
          <w:rFonts w:asciiTheme="majorBidi" w:hAnsiTheme="majorBidi" w:cstheme="majorBidi"/>
          <w:sz w:val="24"/>
          <w:szCs w:val="24"/>
          <w:lang w:val="en-IN"/>
        </w:rPr>
        <w:t>individual counselling.</w:t>
      </w:r>
      <w:r w:rsid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ab/>
      </w:r>
      <w:r w:rsid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ab/>
      </w:r>
      <w:r w:rsid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ab/>
      </w:r>
      <w:r w:rsid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ab/>
      </w:r>
      <w:r w:rsid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ab/>
      </w:r>
      <w:r w:rsidR="004B2C52" w:rsidRPr="004B2C52">
        <w:rPr>
          <w:rFonts w:asciiTheme="majorBidi" w:hAnsiTheme="majorBidi" w:cstheme="majorBidi"/>
          <w:b/>
          <w:bCs/>
          <w:sz w:val="24"/>
          <w:szCs w:val="24"/>
          <w:lang w:val="en-IN"/>
        </w:rPr>
        <w:t>10</w:t>
      </w:r>
    </w:p>
    <w:p w:rsidR="005E6371" w:rsidRPr="000B149A" w:rsidRDefault="004E1EC0" w:rsidP="000660D9">
      <w:pPr>
        <w:spacing w:after="0"/>
        <w:ind w:left="720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="Kruti Dev 010" w:hAnsi="Kruti Dev 010" w:cs="Times New Roman"/>
          <w:sz w:val="28"/>
          <w:szCs w:val="24"/>
        </w:rPr>
        <w:t>lkewfgd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ijke'kZu ,oa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O;fDrxr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ijke'kZu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esa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D;k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vUrj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gS\ O;fDrxr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ijke'kZu ds fl)kUrksa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mYys[k dhft,A</w:t>
      </w:r>
    </w:p>
    <w:p w:rsidR="004E1EC0" w:rsidRPr="00850376" w:rsidRDefault="004E1EC0" w:rsidP="000660D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IN"/>
        </w:rPr>
      </w:pPr>
      <w:r w:rsidRPr="00850376">
        <w:rPr>
          <w:rFonts w:asciiTheme="majorBidi" w:hAnsiTheme="majorBidi" w:cstheme="majorBidi"/>
          <w:b/>
          <w:bCs/>
          <w:sz w:val="24"/>
          <w:szCs w:val="24"/>
          <w:lang w:val="en-IN"/>
        </w:rPr>
        <w:t>OR/</w:t>
      </w:r>
      <w:r w:rsidRPr="00850376">
        <w:rPr>
          <w:rFonts w:ascii="Kruti Dev 010" w:hAnsi="Kruti Dev 010" w:cs="Times New Roman"/>
          <w:b/>
          <w:bCs/>
          <w:sz w:val="28"/>
          <w:szCs w:val="24"/>
        </w:rPr>
        <w:t>vFkok</w:t>
      </w:r>
    </w:p>
    <w:p w:rsidR="002C66DB" w:rsidRPr="000B149A" w:rsidRDefault="002C66DB" w:rsidP="000660D9">
      <w:pPr>
        <w:spacing w:after="0"/>
        <w:ind w:firstLine="720"/>
        <w:rPr>
          <w:rFonts w:asciiTheme="majorBidi" w:hAnsiTheme="majorBidi" w:cstheme="majorBidi"/>
          <w:sz w:val="24"/>
          <w:szCs w:val="24"/>
          <w:lang w:val="en-IN"/>
        </w:rPr>
      </w:pPr>
      <w:r w:rsidRPr="000B149A">
        <w:rPr>
          <w:rFonts w:asciiTheme="majorBidi" w:hAnsiTheme="majorBidi" w:cstheme="majorBidi"/>
          <w:sz w:val="24"/>
          <w:szCs w:val="24"/>
          <w:lang w:val="en-IN"/>
        </w:rPr>
        <w:t>What do you mean by Aptitude tests?</w:t>
      </w:r>
      <w:r w:rsidR="004B2C52">
        <w:rPr>
          <w:rFonts w:asciiTheme="majorBidi" w:hAnsiTheme="majorBidi" w:cstheme="majorBidi"/>
          <w:sz w:val="24"/>
          <w:szCs w:val="24"/>
          <w:lang w:val="en-IN"/>
        </w:rPr>
        <w:t xml:space="preserve"> </w:t>
      </w:r>
      <w:r w:rsidRPr="000B149A">
        <w:rPr>
          <w:rFonts w:asciiTheme="majorBidi" w:hAnsiTheme="majorBidi" w:cstheme="majorBidi"/>
          <w:sz w:val="24"/>
          <w:szCs w:val="24"/>
          <w:lang w:val="en-IN"/>
        </w:rPr>
        <w:t>State its importance and limitations in guidance.</w:t>
      </w:r>
    </w:p>
    <w:p w:rsidR="006B1DEE" w:rsidRPr="000B149A" w:rsidRDefault="00B50F7E" w:rsidP="000660D9">
      <w:pPr>
        <w:spacing w:after="0"/>
        <w:ind w:left="720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="Kruti Dev 010" w:hAnsi="Kruti Dev 010" w:cs="Times New Roman"/>
          <w:sz w:val="28"/>
          <w:szCs w:val="24"/>
        </w:rPr>
        <w:t>vfHk{kerk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ijh{k.kksa ls D;k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rkRi;Z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gS\ vfHk{kerk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ijh{k.kksa dh funZs'ku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esa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lhekvksa ,oa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egRo dh foospuk</w:t>
      </w:r>
      <w:r w:rsidR="007F079A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dhft,A</w:t>
      </w:r>
    </w:p>
    <w:sectPr w:rsidR="006B1DEE" w:rsidRPr="000B149A" w:rsidSect="00DD24D6">
      <w:footerReference w:type="default" r:id="rId7"/>
      <w:pgSz w:w="11906" w:h="16838" w:code="9"/>
      <w:pgMar w:top="255" w:right="1440" w:bottom="425" w:left="1440" w:header="0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A47" w:rsidRDefault="00C80A47" w:rsidP="00DD24D6">
      <w:pPr>
        <w:spacing w:after="0" w:line="240" w:lineRule="auto"/>
      </w:pPr>
      <w:r>
        <w:separator/>
      </w:r>
    </w:p>
  </w:endnote>
  <w:endnote w:type="continuationSeparator" w:id="1">
    <w:p w:rsidR="00C80A47" w:rsidRDefault="00C80A47" w:rsidP="00DD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</w:rPr>
      <w:id w:val="-1681273666"/>
      <w:docPartObj>
        <w:docPartGallery w:val="Page Numbers (Top of Page)"/>
        <w:docPartUnique/>
      </w:docPartObj>
    </w:sdtPr>
    <w:sdtContent>
      <w:p w:rsidR="00DD24D6" w:rsidRDefault="00DD24D6" w:rsidP="00DD24D6">
        <w:pPr>
          <w:pStyle w:val="Footer"/>
          <w:tabs>
            <w:tab w:val="center" w:pos="4680"/>
            <w:tab w:val="right" w:pos="9360"/>
          </w:tabs>
          <w:rPr>
            <w:rFonts w:asciiTheme="majorBidi" w:hAnsiTheme="majorBidi" w:cstheme="majorBidi"/>
            <w:color w:val="A6A6A6" w:themeColor="background1" w:themeShade="A6"/>
            <w:sz w:val="20"/>
          </w:rPr>
        </w:pPr>
        <w:r w:rsidRPr="00A10EA0">
          <w:rPr>
            <w:rFonts w:asciiTheme="majorBidi" w:hAnsiTheme="majorBidi" w:cstheme="majorBidi"/>
            <w:color w:val="A6A6A6" w:themeColor="background1" w:themeShade="A6"/>
            <w:sz w:val="20"/>
          </w:rPr>
          <w:t xml:space="preserve">Page </w:t>
        </w:r>
        <w:r w:rsidR="00A81CA8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begin"/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instrText xml:space="preserve"> PAGE </w:instrText>
        </w:r>
        <w:r w:rsidR="00A81CA8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separate"/>
        </w:r>
        <w:r w:rsidR="00F778EC">
          <w:rPr>
            <w:rFonts w:asciiTheme="majorBidi" w:hAnsiTheme="majorBidi" w:cstheme="majorBidi"/>
            <w:b/>
            <w:noProof/>
            <w:color w:val="A6A6A6" w:themeColor="background1" w:themeShade="A6"/>
            <w:sz w:val="20"/>
          </w:rPr>
          <w:t>1</w:t>
        </w:r>
        <w:r w:rsidR="00A81CA8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end"/>
        </w:r>
        <w:r w:rsidRPr="00A10EA0">
          <w:rPr>
            <w:rFonts w:asciiTheme="majorBidi" w:hAnsiTheme="majorBidi" w:cstheme="majorBidi"/>
            <w:color w:val="A6A6A6" w:themeColor="background1" w:themeShade="A6"/>
            <w:sz w:val="20"/>
          </w:rPr>
          <w:t xml:space="preserve"> of </w:t>
        </w:r>
        <w:r w:rsidR="00A81CA8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begin"/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instrText xml:space="preserve"> NUMPAGES  </w:instrText>
        </w:r>
        <w:r w:rsidR="00A81CA8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separate"/>
        </w:r>
        <w:r w:rsidR="00F778EC">
          <w:rPr>
            <w:rFonts w:asciiTheme="majorBidi" w:hAnsiTheme="majorBidi" w:cstheme="majorBidi"/>
            <w:b/>
            <w:noProof/>
            <w:color w:val="A6A6A6" w:themeColor="background1" w:themeShade="A6"/>
            <w:sz w:val="20"/>
          </w:rPr>
          <w:t>2</w:t>
        </w:r>
        <w:r w:rsidR="00A81CA8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end"/>
        </w:r>
      </w:p>
    </w:sdtContent>
  </w:sdt>
  <w:p w:rsidR="00DD24D6" w:rsidRDefault="00DD24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A47" w:rsidRDefault="00C80A47" w:rsidP="00DD24D6">
      <w:pPr>
        <w:spacing w:after="0" w:line="240" w:lineRule="auto"/>
      </w:pPr>
      <w:r>
        <w:separator/>
      </w:r>
    </w:p>
  </w:footnote>
  <w:footnote w:type="continuationSeparator" w:id="1">
    <w:p w:rsidR="00C80A47" w:rsidRDefault="00C80A47" w:rsidP="00DD2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499"/>
    <w:multiLevelType w:val="hybridMultilevel"/>
    <w:tmpl w:val="5C547B62"/>
    <w:lvl w:ilvl="0" w:tplc="DD42C4A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70507AB"/>
    <w:multiLevelType w:val="hybridMultilevel"/>
    <w:tmpl w:val="161C769C"/>
    <w:lvl w:ilvl="0" w:tplc="BCAEE6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716B5"/>
    <w:rsid w:val="000120F5"/>
    <w:rsid w:val="00032953"/>
    <w:rsid w:val="000660D9"/>
    <w:rsid w:val="000B149A"/>
    <w:rsid w:val="000B5318"/>
    <w:rsid w:val="000C5FEF"/>
    <w:rsid w:val="001716B5"/>
    <w:rsid w:val="001717EA"/>
    <w:rsid w:val="002610DA"/>
    <w:rsid w:val="002770A1"/>
    <w:rsid w:val="00286DA2"/>
    <w:rsid w:val="002C66DB"/>
    <w:rsid w:val="003A3A42"/>
    <w:rsid w:val="003B75E3"/>
    <w:rsid w:val="00490033"/>
    <w:rsid w:val="004B2C52"/>
    <w:rsid w:val="004E1EC0"/>
    <w:rsid w:val="00502D41"/>
    <w:rsid w:val="0058774B"/>
    <w:rsid w:val="005E6371"/>
    <w:rsid w:val="00621AFC"/>
    <w:rsid w:val="00634EE3"/>
    <w:rsid w:val="00641FA3"/>
    <w:rsid w:val="00655AF6"/>
    <w:rsid w:val="006870CB"/>
    <w:rsid w:val="006A29B4"/>
    <w:rsid w:val="006A577C"/>
    <w:rsid w:val="006B1DEE"/>
    <w:rsid w:val="007F079A"/>
    <w:rsid w:val="00807CCD"/>
    <w:rsid w:val="00850376"/>
    <w:rsid w:val="009E140C"/>
    <w:rsid w:val="00A31213"/>
    <w:rsid w:val="00A81CA8"/>
    <w:rsid w:val="00B36B54"/>
    <w:rsid w:val="00B50F7E"/>
    <w:rsid w:val="00BA3032"/>
    <w:rsid w:val="00BF72FB"/>
    <w:rsid w:val="00C12DB7"/>
    <w:rsid w:val="00C77E7D"/>
    <w:rsid w:val="00C80A47"/>
    <w:rsid w:val="00CB62EB"/>
    <w:rsid w:val="00D03B1B"/>
    <w:rsid w:val="00D3271E"/>
    <w:rsid w:val="00DA5686"/>
    <w:rsid w:val="00DC62CE"/>
    <w:rsid w:val="00DD24D6"/>
    <w:rsid w:val="00DD5182"/>
    <w:rsid w:val="00DE4D1F"/>
    <w:rsid w:val="00DE61A7"/>
    <w:rsid w:val="00E40809"/>
    <w:rsid w:val="00E9438A"/>
    <w:rsid w:val="00EF0737"/>
    <w:rsid w:val="00F4323F"/>
    <w:rsid w:val="00F7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1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4D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DD2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4D6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UPHRC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DKDEY</dc:creator>
  <cp:lastModifiedBy>pc4</cp:lastModifiedBy>
  <cp:revision>32</cp:revision>
  <cp:lastPrinted>2018-11-06T10:04:00Z</cp:lastPrinted>
  <dcterms:created xsi:type="dcterms:W3CDTF">2018-11-19T16:09:00Z</dcterms:created>
  <dcterms:modified xsi:type="dcterms:W3CDTF">2018-11-06T10:04:00Z</dcterms:modified>
</cp:coreProperties>
</file>